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93" w:rsidRPr="00830C02" w:rsidRDefault="00B43293" w:rsidP="004D0821">
      <w:pPr>
        <w:spacing w:line="240" w:lineRule="auto"/>
        <w:rPr>
          <w:rFonts w:ascii="Arial" w:hAnsi="Arial" w:cs="Arial"/>
          <w:b/>
          <w:sz w:val="24"/>
        </w:rPr>
      </w:pPr>
      <w:r w:rsidRPr="00830C02">
        <w:rPr>
          <w:rFonts w:ascii="Arial" w:hAnsi="Arial" w:cs="Arial"/>
          <w:b/>
          <w:sz w:val="24"/>
        </w:rPr>
        <w:t xml:space="preserve">TO:  </w:t>
      </w:r>
      <w:r w:rsidR="009A466B" w:rsidRPr="00830C02">
        <w:rPr>
          <w:rFonts w:ascii="Arial" w:hAnsi="Arial" w:cs="Arial"/>
          <w:b/>
          <w:sz w:val="24"/>
          <w:highlight w:val="magenta"/>
        </w:rPr>
        <w:t>[</w:t>
      </w:r>
      <w:r w:rsidR="00543049">
        <w:rPr>
          <w:rFonts w:ascii="Arial" w:hAnsi="Arial" w:cs="Arial"/>
          <w:b/>
          <w:sz w:val="24"/>
          <w:highlight w:val="magenta"/>
        </w:rPr>
        <w:t>BIA Region</w:t>
      </w:r>
      <w:r w:rsidR="009A466B" w:rsidRPr="00830C02">
        <w:rPr>
          <w:rFonts w:ascii="Arial" w:hAnsi="Arial" w:cs="Arial"/>
          <w:b/>
          <w:sz w:val="24"/>
          <w:highlight w:val="magenta"/>
        </w:rPr>
        <w:t>]</w:t>
      </w:r>
    </w:p>
    <w:p w:rsidR="00B43293" w:rsidRPr="00830C02" w:rsidRDefault="00B43293" w:rsidP="004D0821">
      <w:pPr>
        <w:spacing w:line="240" w:lineRule="auto"/>
        <w:rPr>
          <w:rFonts w:ascii="Arial" w:hAnsi="Arial" w:cs="Arial"/>
          <w:b/>
          <w:sz w:val="24"/>
        </w:rPr>
      </w:pPr>
      <w:r w:rsidRPr="00830C02">
        <w:rPr>
          <w:rFonts w:ascii="Arial" w:hAnsi="Arial" w:cs="Arial"/>
          <w:b/>
          <w:sz w:val="24"/>
        </w:rPr>
        <w:t xml:space="preserve">FROM:  </w:t>
      </w:r>
      <w:r w:rsidR="007065FC" w:rsidRPr="00830C02">
        <w:rPr>
          <w:rFonts w:ascii="Arial" w:hAnsi="Arial" w:cs="Arial"/>
          <w:b/>
          <w:sz w:val="24"/>
          <w:highlight w:val="magenta"/>
        </w:rPr>
        <w:t>[Name of SGAC Member]</w:t>
      </w:r>
      <w:r w:rsidR="007065FC" w:rsidRPr="00830C02">
        <w:rPr>
          <w:rFonts w:ascii="Arial" w:hAnsi="Arial" w:cs="Arial"/>
          <w:b/>
          <w:sz w:val="24"/>
        </w:rPr>
        <w:t xml:space="preserve">, </w:t>
      </w:r>
      <w:r w:rsidR="00543049">
        <w:rPr>
          <w:rFonts w:ascii="Arial" w:hAnsi="Arial" w:cs="Arial"/>
          <w:b/>
          <w:sz w:val="24"/>
        </w:rPr>
        <w:t>Department of the Interior</w:t>
      </w:r>
      <w:r w:rsidR="009F1876" w:rsidRPr="00830C02">
        <w:rPr>
          <w:rFonts w:ascii="Arial" w:hAnsi="Arial" w:cs="Arial"/>
          <w:b/>
          <w:sz w:val="24"/>
        </w:rPr>
        <w:t xml:space="preserve"> </w:t>
      </w:r>
      <w:r w:rsidR="007065FC" w:rsidRPr="00830C02">
        <w:rPr>
          <w:rFonts w:ascii="Arial" w:hAnsi="Arial" w:cs="Arial"/>
          <w:b/>
          <w:sz w:val="24"/>
        </w:rPr>
        <w:t>Self-Governance Advisory Committee (</w:t>
      </w:r>
      <w:r w:rsidR="00543049">
        <w:rPr>
          <w:rFonts w:ascii="Arial" w:hAnsi="Arial" w:cs="Arial"/>
          <w:b/>
          <w:sz w:val="24"/>
        </w:rPr>
        <w:t>DOI-</w:t>
      </w:r>
      <w:r w:rsidR="007065FC" w:rsidRPr="00830C02">
        <w:rPr>
          <w:rFonts w:ascii="Arial" w:hAnsi="Arial" w:cs="Arial"/>
          <w:b/>
          <w:sz w:val="24"/>
        </w:rPr>
        <w:t xml:space="preserve">SGAC) and </w:t>
      </w:r>
      <w:r w:rsidR="007065FC" w:rsidRPr="00830C02">
        <w:rPr>
          <w:rFonts w:ascii="Arial" w:hAnsi="Arial" w:cs="Arial"/>
          <w:b/>
          <w:sz w:val="24"/>
          <w:highlight w:val="magenta"/>
        </w:rPr>
        <w:t>[Name of Technical Workgroup Member]</w:t>
      </w:r>
      <w:r w:rsidR="00647091" w:rsidRPr="00830C02">
        <w:rPr>
          <w:rFonts w:ascii="Arial" w:hAnsi="Arial" w:cs="Arial"/>
          <w:b/>
          <w:sz w:val="24"/>
        </w:rPr>
        <w:t>,</w:t>
      </w:r>
      <w:r w:rsidR="001E3728" w:rsidRPr="00830C02">
        <w:rPr>
          <w:rFonts w:ascii="Arial" w:hAnsi="Arial" w:cs="Arial"/>
          <w:b/>
          <w:sz w:val="24"/>
        </w:rPr>
        <w:t xml:space="preserve"> </w:t>
      </w:r>
      <w:r w:rsidRPr="00830C02">
        <w:rPr>
          <w:rFonts w:ascii="Arial" w:hAnsi="Arial" w:cs="Arial"/>
          <w:b/>
          <w:sz w:val="24"/>
        </w:rPr>
        <w:t xml:space="preserve">SGAC Technical </w:t>
      </w:r>
      <w:r w:rsidR="00647091" w:rsidRPr="00830C02">
        <w:rPr>
          <w:rFonts w:ascii="Arial" w:hAnsi="Arial" w:cs="Arial"/>
          <w:b/>
          <w:sz w:val="24"/>
        </w:rPr>
        <w:t xml:space="preserve">Workgroup </w:t>
      </w:r>
      <w:r w:rsidRPr="00830C02">
        <w:rPr>
          <w:rFonts w:ascii="Arial" w:hAnsi="Arial" w:cs="Arial"/>
          <w:b/>
          <w:sz w:val="24"/>
        </w:rPr>
        <w:t>Representative</w:t>
      </w:r>
      <w:r w:rsidR="00647091" w:rsidRPr="00830C02">
        <w:rPr>
          <w:rFonts w:ascii="Arial" w:hAnsi="Arial" w:cs="Arial"/>
          <w:b/>
          <w:sz w:val="24"/>
        </w:rPr>
        <w:t>(</w:t>
      </w:r>
      <w:r w:rsidRPr="00830C02">
        <w:rPr>
          <w:rFonts w:ascii="Arial" w:hAnsi="Arial" w:cs="Arial"/>
          <w:b/>
          <w:sz w:val="24"/>
        </w:rPr>
        <w:t>s</w:t>
      </w:r>
      <w:r w:rsidR="00647091" w:rsidRPr="00830C02">
        <w:rPr>
          <w:rFonts w:ascii="Arial" w:hAnsi="Arial" w:cs="Arial"/>
          <w:b/>
          <w:sz w:val="24"/>
        </w:rPr>
        <w:t>)</w:t>
      </w:r>
    </w:p>
    <w:p w:rsidR="009E6CDB" w:rsidRPr="00830C02" w:rsidRDefault="009A466B" w:rsidP="009E6CDB">
      <w:pPr>
        <w:pBdr>
          <w:bottom w:val="single" w:sz="4" w:space="1" w:color="auto"/>
        </w:pBdr>
        <w:spacing w:line="240" w:lineRule="auto"/>
        <w:rPr>
          <w:rFonts w:ascii="Arial" w:hAnsi="Arial" w:cs="Arial"/>
          <w:b/>
          <w:sz w:val="24"/>
        </w:rPr>
      </w:pPr>
      <w:r w:rsidRPr="00830C02">
        <w:rPr>
          <w:rFonts w:ascii="Arial" w:hAnsi="Arial" w:cs="Arial"/>
          <w:b/>
          <w:sz w:val="24"/>
        </w:rPr>
        <w:t>Subject</w:t>
      </w:r>
      <w:r w:rsidR="0068275A">
        <w:rPr>
          <w:rFonts w:ascii="Arial" w:hAnsi="Arial" w:cs="Arial"/>
          <w:b/>
          <w:sz w:val="24"/>
        </w:rPr>
        <w:t xml:space="preserve">:  </w:t>
      </w:r>
      <w:r w:rsidR="007F2F20">
        <w:rPr>
          <w:rFonts w:ascii="Arial" w:hAnsi="Arial" w:cs="Arial"/>
          <w:b/>
          <w:sz w:val="24"/>
        </w:rPr>
        <w:t>January 2018</w:t>
      </w:r>
      <w:r w:rsidR="0071272C">
        <w:rPr>
          <w:rFonts w:ascii="Arial" w:hAnsi="Arial" w:cs="Arial"/>
          <w:b/>
          <w:sz w:val="24"/>
        </w:rPr>
        <w:t xml:space="preserve"> </w:t>
      </w:r>
      <w:r w:rsidR="00543049">
        <w:rPr>
          <w:rFonts w:ascii="Arial" w:hAnsi="Arial" w:cs="Arial"/>
          <w:b/>
          <w:sz w:val="24"/>
        </w:rPr>
        <w:t xml:space="preserve">DOI </w:t>
      </w:r>
      <w:r w:rsidR="00B43293" w:rsidRPr="00830C02">
        <w:rPr>
          <w:rFonts w:ascii="Arial" w:hAnsi="Arial" w:cs="Arial"/>
          <w:b/>
          <w:sz w:val="24"/>
        </w:rPr>
        <w:t>Self-Governance Advisory Committee Quarterly Meeting Summary</w:t>
      </w:r>
    </w:p>
    <w:p w:rsidR="00B43293" w:rsidRPr="00CC0E14" w:rsidRDefault="00547C73" w:rsidP="00065421">
      <w:pPr>
        <w:spacing w:line="240" w:lineRule="auto"/>
        <w:rPr>
          <w:rFonts w:ascii="Arial" w:hAnsi="Arial" w:cs="Arial"/>
        </w:rPr>
      </w:pPr>
      <w:r>
        <w:rPr>
          <w:rFonts w:ascii="Arial" w:hAnsi="Arial" w:cs="Arial"/>
        </w:rPr>
        <w:t xml:space="preserve">The Department of the Interior’s </w:t>
      </w:r>
      <w:r w:rsidR="008F58F5" w:rsidRPr="00CC0E14">
        <w:rPr>
          <w:rFonts w:ascii="Arial" w:hAnsi="Arial" w:cs="Arial"/>
        </w:rPr>
        <w:t>Self-Governance Advisory Committee (</w:t>
      </w:r>
      <w:r w:rsidR="00641B43">
        <w:rPr>
          <w:rFonts w:ascii="Arial" w:hAnsi="Arial" w:cs="Arial"/>
        </w:rPr>
        <w:t>DOI-</w:t>
      </w:r>
      <w:r w:rsidR="00716AA1" w:rsidRPr="00CC0E14">
        <w:rPr>
          <w:rFonts w:ascii="Arial" w:hAnsi="Arial" w:cs="Arial"/>
        </w:rPr>
        <w:t>SGAC) met</w:t>
      </w:r>
      <w:r w:rsidR="007F2F20">
        <w:rPr>
          <w:rFonts w:ascii="Arial" w:hAnsi="Arial" w:cs="Arial"/>
        </w:rPr>
        <w:t xml:space="preserve"> January 23</w:t>
      </w:r>
      <w:r w:rsidR="008F58F5" w:rsidRPr="00CC0E14">
        <w:rPr>
          <w:rFonts w:ascii="Arial" w:hAnsi="Arial" w:cs="Arial"/>
        </w:rPr>
        <w:t>, 201</w:t>
      </w:r>
      <w:r w:rsidR="007F2F20">
        <w:rPr>
          <w:rFonts w:ascii="Arial" w:hAnsi="Arial" w:cs="Arial"/>
        </w:rPr>
        <w:t xml:space="preserve">8 </w:t>
      </w:r>
      <w:r w:rsidR="00041690">
        <w:rPr>
          <w:rFonts w:ascii="Arial" w:hAnsi="Arial" w:cs="Arial"/>
        </w:rPr>
        <w:t>in Washington, DC</w:t>
      </w:r>
      <w:r w:rsidR="00636422">
        <w:rPr>
          <w:rFonts w:ascii="Arial" w:hAnsi="Arial" w:cs="Arial"/>
        </w:rPr>
        <w:t xml:space="preserve">.  </w:t>
      </w:r>
      <w:r w:rsidR="007F2F20">
        <w:rPr>
          <w:rFonts w:ascii="Arial" w:hAnsi="Arial"/>
        </w:rPr>
        <w:t>Due to the unce</w:t>
      </w:r>
      <w:r w:rsidR="002965AD">
        <w:rPr>
          <w:rFonts w:ascii="Arial" w:hAnsi="Arial"/>
        </w:rPr>
        <w:t xml:space="preserve">rtainty </w:t>
      </w:r>
      <w:r w:rsidR="007F2F20">
        <w:rPr>
          <w:rFonts w:ascii="Arial" w:hAnsi="Arial"/>
        </w:rPr>
        <w:t xml:space="preserve">regarding the timing of the Federal government shutdown, the meeting was shortened to 1 day.  </w:t>
      </w:r>
      <w:r w:rsidR="00636422">
        <w:rPr>
          <w:rFonts w:ascii="Arial" w:hAnsi="Arial" w:cs="Arial"/>
        </w:rPr>
        <w:t xml:space="preserve">The Committee </w:t>
      </w:r>
      <w:r w:rsidR="008A2A4D">
        <w:rPr>
          <w:rFonts w:ascii="Arial" w:hAnsi="Arial" w:cs="Arial"/>
        </w:rPr>
        <w:t xml:space="preserve">commenced the meeting with a </w:t>
      </w:r>
      <w:r w:rsidR="00AD6176">
        <w:rPr>
          <w:rFonts w:ascii="Arial" w:hAnsi="Arial" w:cs="Arial"/>
        </w:rPr>
        <w:t xml:space="preserve">Tribal caucus to discuss a plethora of issues, including, Agency Reorganization, Land into Trust, DOI Strategic Plan, </w:t>
      </w:r>
      <w:r w:rsidR="008A2A4D">
        <w:rPr>
          <w:rFonts w:ascii="Arial" w:hAnsi="Arial" w:cs="Arial"/>
        </w:rPr>
        <w:t xml:space="preserve">OST Audits, </w:t>
      </w:r>
      <w:r w:rsidR="00AD6176">
        <w:rPr>
          <w:rFonts w:ascii="Arial" w:hAnsi="Arial" w:cs="Arial"/>
        </w:rPr>
        <w:t>Self-Governance expansion and opportunities within the Farm Bill</w:t>
      </w:r>
      <w:r w:rsidR="003904D7">
        <w:rPr>
          <w:rFonts w:ascii="Arial" w:hAnsi="Arial" w:cs="Arial"/>
        </w:rPr>
        <w:t xml:space="preserve">.  We </w:t>
      </w:r>
      <w:r w:rsidR="008A2A4D">
        <w:rPr>
          <w:rFonts w:ascii="Arial" w:hAnsi="Arial" w:cs="Arial"/>
        </w:rPr>
        <w:t>received a report out on Legislative and Budget items and conducted a brainstorming session on the Annual Self-Governance Conference (30</w:t>
      </w:r>
      <w:r w:rsidR="008A2A4D" w:rsidRPr="002965AD">
        <w:rPr>
          <w:rFonts w:ascii="Arial" w:hAnsi="Arial" w:cs="Arial"/>
          <w:vertAlign w:val="superscript"/>
        </w:rPr>
        <w:t>th</w:t>
      </w:r>
      <w:r w:rsidR="008A2A4D">
        <w:rPr>
          <w:rFonts w:ascii="Arial" w:hAnsi="Arial" w:cs="Arial"/>
        </w:rPr>
        <w:t xml:space="preserve"> Anniversary celebration).  </w:t>
      </w:r>
      <w:r w:rsidR="003904D7">
        <w:rPr>
          <w:rFonts w:ascii="Arial" w:hAnsi="Arial" w:cs="Arial"/>
        </w:rPr>
        <w:t xml:space="preserve">We also </w:t>
      </w:r>
      <w:r w:rsidR="00636422">
        <w:rPr>
          <w:rFonts w:ascii="Arial" w:hAnsi="Arial" w:cs="Arial"/>
        </w:rPr>
        <w:t xml:space="preserve">received updates from </w:t>
      </w:r>
      <w:r w:rsidR="00065421">
        <w:rPr>
          <w:rFonts w:ascii="Arial" w:hAnsi="Arial" w:cs="Arial"/>
        </w:rPr>
        <w:t>the</w:t>
      </w:r>
      <w:r w:rsidR="0061195B">
        <w:rPr>
          <w:rFonts w:ascii="Arial" w:hAnsi="Arial" w:cs="Arial"/>
        </w:rPr>
        <w:t xml:space="preserve"> Office of </w:t>
      </w:r>
      <w:r w:rsidR="00636422">
        <w:rPr>
          <w:rFonts w:ascii="Arial" w:hAnsi="Arial" w:cs="Arial"/>
        </w:rPr>
        <w:t>Self-Governance,</w:t>
      </w:r>
      <w:r w:rsidR="00002AA2">
        <w:rPr>
          <w:rFonts w:ascii="Arial" w:hAnsi="Arial" w:cs="Arial"/>
        </w:rPr>
        <w:t xml:space="preserve"> </w:t>
      </w:r>
      <w:r w:rsidR="002965AD">
        <w:rPr>
          <w:rFonts w:ascii="Arial" w:hAnsi="Arial" w:cs="Arial"/>
        </w:rPr>
        <w:t xml:space="preserve">Tribal Transportation Self-Governance Program (TTSGP) Negotiated Rulemaking </w:t>
      </w:r>
      <w:r w:rsidR="008228A2">
        <w:rPr>
          <w:rFonts w:ascii="Arial" w:hAnsi="Arial" w:cs="Arial"/>
        </w:rPr>
        <w:t xml:space="preserve">Committee, and </w:t>
      </w:r>
      <w:r w:rsidR="003904D7">
        <w:rPr>
          <w:rFonts w:ascii="Arial" w:hAnsi="Arial" w:cs="Arial"/>
        </w:rPr>
        <w:t xml:space="preserve">held a </w:t>
      </w:r>
      <w:r w:rsidR="008228A2">
        <w:rPr>
          <w:rFonts w:ascii="Arial" w:hAnsi="Arial" w:cs="Arial"/>
        </w:rPr>
        <w:t xml:space="preserve">joint discussion with Indian Affairs senior leadership. </w:t>
      </w:r>
    </w:p>
    <w:p w:rsidR="00C63F2C" w:rsidRPr="00CC0E14" w:rsidRDefault="007D073F" w:rsidP="004D0821">
      <w:pPr>
        <w:spacing w:line="240" w:lineRule="auto"/>
        <w:rPr>
          <w:rFonts w:ascii="Arial" w:hAnsi="Arial" w:cs="Arial"/>
        </w:rPr>
      </w:pPr>
      <w:r w:rsidRPr="00CC0E14">
        <w:rPr>
          <w:rFonts w:ascii="Arial" w:hAnsi="Arial" w:cs="Arial"/>
        </w:rPr>
        <w:t>Below is a</w:t>
      </w:r>
      <w:r w:rsidR="00FF457B" w:rsidRPr="00CC0E14">
        <w:rPr>
          <w:rFonts w:ascii="Arial" w:hAnsi="Arial" w:cs="Arial"/>
        </w:rPr>
        <w:t xml:space="preserve"> brief summary of the discussion and actions </w:t>
      </w:r>
      <w:r w:rsidRPr="00CC0E14">
        <w:rPr>
          <w:rFonts w:ascii="Arial" w:hAnsi="Arial" w:cs="Arial"/>
        </w:rPr>
        <w:t xml:space="preserve">from </w:t>
      </w:r>
      <w:r w:rsidR="00FF457B" w:rsidRPr="00CC0E14">
        <w:rPr>
          <w:rFonts w:ascii="Arial" w:hAnsi="Arial" w:cs="Arial"/>
        </w:rPr>
        <w:t xml:space="preserve">the meeting.  </w:t>
      </w:r>
      <w:r w:rsidR="00B70888" w:rsidRPr="00CC0E14">
        <w:rPr>
          <w:rFonts w:ascii="Arial" w:hAnsi="Arial" w:cs="Arial"/>
        </w:rPr>
        <w:t>A detailed</w:t>
      </w:r>
      <w:r w:rsidR="00C63F2C" w:rsidRPr="00CC0E14">
        <w:rPr>
          <w:rFonts w:ascii="Arial" w:hAnsi="Arial" w:cs="Arial"/>
        </w:rPr>
        <w:t xml:space="preserve"> summary of the meeting </w:t>
      </w:r>
      <w:r w:rsidR="00E748FA">
        <w:rPr>
          <w:rFonts w:ascii="Arial" w:hAnsi="Arial" w:cs="Arial"/>
        </w:rPr>
        <w:t xml:space="preserve">is available </w:t>
      </w:r>
      <w:r w:rsidR="00D0048A" w:rsidRPr="00CC0E14">
        <w:rPr>
          <w:rFonts w:ascii="Arial" w:hAnsi="Arial" w:cs="Arial"/>
        </w:rPr>
        <w:t xml:space="preserve">on </w:t>
      </w:r>
      <w:r w:rsidR="00B70888" w:rsidRPr="00CC0E14">
        <w:rPr>
          <w:rFonts w:ascii="Arial" w:hAnsi="Arial" w:cs="Arial"/>
        </w:rPr>
        <w:t xml:space="preserve">the SGCE website, </w:t>
      </w:r>
      <w:hyperlink r:id="rId9" w:history="1">
        <w:r w:rsidR="00D0048A" w:rsidRPr="00CC0E14">
          <w:rPr>
            <w:rStyle w:val="Hyperlink"/>
            <w:rFonts w:ascii="Arial" w:hAnsi="Arial" w:cs="Arial"/>
          </w:rPr>
          <w:t>www.tribalselfgov.org</w:t>
        </w:r>
      </w:hyperlink>
      <w:r w:rsidR="00B70888" w:rsidRPr="00CC0E14">
        <w:rPr>
          <w:rStyle w:val="Hyperlink"/>
          <w:rFonts w:ascii="Arial" w:hAnsi="Arial" w:cs="Arial"/>
        </w:rPr>
        <w:t xml:space="preserve">. </w:t>
      </w:r>
    </w:p>
    <w:p w:rsidR="00A42AC1" w:rsidRPr="005E3C15" w:rsidRDefault="00A42AC1" w:rsidP="004D0821">
      <w:pPr>
        <w:spacing w:after="0" w:line="240" w:lineRule="auto"/>
        <w:rPr>
          <w:rFonts w:ascii="Arial" w:hAnsi="Arial" w:cs="Arial"/>
          <w:b/>
        </w:rPr>
      </w:pPr>
      <w:r w:rsidRPr="005E3C15">
        <w:rPr>
          <w:rFonts w:ascii="Arial" w:hAnsi="Arial" w:cs="Arial"/>
          <w:b/>
          <w:u w:val="single"/>
        </w:rPr>
        <w:t>SGAC Business</w:t>
      </w:r>
      <w:r w:rsidRPr="005E3C15">
        <w:rPr>
          <w:rFonts w:ascii="Arial" w:hAnsi="Arial" w:cs="Arial"/>
          <w:b/>
        </w:rPr>
        <w:t>:</w:t>
      </w:r>
    </w:p>
    <w:p w:rsidR="00C90918" w:rsidRDefault="00C90918" w:rsidP="004D0821">
      <w:pPr>
        <w:spacing w:after="0" w:line="240" w:lineRule="auto"/>
        <w:rPr>
          <w:rFonts w:ascii="Arial" w:hAnsi="Arial" w:cs="Arial"/>
        </w:rPr>
      </w:pPr>
      <w:r>
        <w:rPr>
          <w:rFonts w:ascii="Arial" w:hAnsi="Arial" w:cs="Arial"/>
        </w:rPr>
        <w:t>The following new SGAC representatives were approved during the meeting:</w:t>
      </w:r>
    </w:p>
    <w:p w:rsidR="00C90918" w:rsidRDefault="00C90918" w:rsidP="004D0821">
      <w:pPr>
        <w:spacing w:after="0" w:line="240" w:lineRule="auto"/>
        <w:rPr>
          <w:rFonts w:ascii="Arial" w:hAnsi="Arial" w:cs="Arial"/>
        </w:rPr>
      </w:pPr>
    </w:p>
    <w:p w:rsidR="00C90918" w:rsidRDefault="00C90918" w:rsidP="004D0821">
      <w:pPr>
        <w:spacing w:after="0" w:line="240" w:lineRule="auto"/>
        <w:rPr>
          <w:rFonts w:ascii="Arial" w:hAnsi="Arial" w:cs="Arial"/>
          <w:u w:val="single"/>
        </w:rPr>
      </w:pPr>
      <w:r>
        <w:rPr>
          <w:rFonts w:ascii="Arial" w:hAnsi="Arial" w:cs="Arial"/>
          <w:u w:val="single"/>
        </w:rPr>
        <w:t>Eastern Oklahoma Alternate:</w:t>
      </w:r>
    </w:p>
    <w:p w:rsidR="00C90918" w:rsidRPr="00C90918" w:rsidRDefault="00C90918" w:rsidP="004D0821">
      <w:pPr>
        <w:spacing w:after="0" w:line="240" w:lineRule="auto"/>
        <w:rPr>
          <w:rFonts w:ascii="Arial" w:hAnsi="Arial" w:cs="Arial"/>
          <w:u w:val="single"/>
        </w:rPr>
      </w:pPr>
      <w:r>
        <w:rPr>
          <w:rFonts w:ascii="Arial" w:hAnsi="Arial" w:cs="Arial"/>
        </w:rPr>
        <w:t>James R. Floyd, Principal Chief, Muscogee (Creek) Nation</w:t>
      </w:r>
      <w:r w:rsidR="003904D7">
        <w:rPr>
          <w:rFonts w:ascii="Arial" w:hAnsi="Arial" w:cs="Arial"/>
        </w:rPr>
        <w:t>, Alternate Representative</w:t>
      </w:r>
    </w:p>
    <w:p w:rsidR="00C90918" w:rsidRDefault="00C90918" w:rsidP="004D0821">
      <w:pPr>
        <w:spacing w:after="0" w:line="240" w:lineRule="auto"/>
        <w:rPr>
          <w:rFonts w:ascii="Arial" w:hAnsi="Arial" w:cs="Arial"/>
        </w:rPr>
      </w:pPr>
      <w:r>
        <w:rPr>
          <w:rFonts w:ascii="Arial" w:hAnsi="Arial" w:cs="Arial"/>
          <w:u w:val="single"/>
        </w:rPr>
        <w:t>Technical Workgroup Member:</w:t>
      </w:r>
    </w:p>
    <w:p w:rsidR="00C90918" w:rsidRDefault="00C90918" w:rsidP="004D0821">
      <w:pPr>
        <w:spacing w:after="0" w:line="240" w:lineRule="auto"/>
        <w:rPr>
          <w:rFonts w:ascii="Arial" w:hAnsi="Arial" w:cs="Arial"/>
        </w:rPr>
      </w:pPr>
      <w:r>
        <w:rPr>
          <w:rFonts w:ascii="Arial" w:hAnsi="Arial" w:cs="Arial"/>
        </w:rPr>
        <w:t xml:space="preserve">Terra Branson, Self-Governance Coordinator, Muscogee (Creek) Nation </w:t>
      </w:r>
    </w:p>
    <w:p w:rsidR="00C90918" w:rsidRDefault="00C90918" w:rsidP="004D0821">
      <w:pPr>
        <w:spacing w:after="0" w:line="240" w:lineRule="auto"/>
        <w:rPr>
          <w:rFonts w:ascii="Arial" w:hAnsi="Arial" w:cs="Arial"/>
        </w:rPr>
      </w:pPr>
    </w:p>
    <w:p w:rsidR="00C90918" w:rsidRDefault="00C90918" w:rsidP="004D0821">
      <w:pPr>
        <w:spacing w:after="0" w:line="240" w:lineRule="auto"/>
        <w:rPr>
          <w:rFonts w:ascii="Arial" w:hAnsi="Arial" w:cs="Arial"/>
        </w:rPr>
      </w:pPr>
      <w:r>
        <w:rPr>
          <w:rFonts w:ascii="Arial" w:hAnsi="Arial" w:cs="Arial"/>
          <w:u w:val="single"/>
        </w:rPr>
        <w:t>Southwest Region:</w:t>
      </w:r>
    </w:p>
    <w:p w:rsidR="00C90918" w:rsidRPr="00C90918" w:rsidRDefault="00C90918" w:rsidP="004D0821">
      <w:pPr>
        <w:spacing w:after="0" w:line="240" w:lineRule="auto"/>
        <w:rPr>
          <w:rFonts w:ascii="Arial" w:hAnsi="Arial" w:cs="Arial"/>
        </w:rPr>
      </w:pPr>
      <w:r>
        <w:rPr>
          <w:rFonts w:ascii="Arial" w:hAnsi="Arial" w:cs="Arial"/>
        </w:rPr>
        <w:t xml:space="preserve">Carlos </w:t>
      </w:r>
      <w:proofErr w:type="spellStart"/>
      <w:r>
        <w:rPr>
          <w:rFonts w:ascii="Arial" w:hAnsi="Arial" w:cs="Arial"/>
        </w:rPr>
        <w:t>Hisa</w:t>
      </w:r>
      <w:proofErr w:type="spellEnd"/>
      <w:r>
        <w:rPr>
          <w:rFonts w:ascii="Arial" w:hAnsi="Arial" w:cs="Arial"/>
        </w:rPr>
        <w:t xml:space="preserve">, Tribal Governor, Ysleta </w:t>
      </w:r>
      <w:proofErr w:type="gramStart"/>
      <w:r>
        <w:rPr>
          <w:rFonts w:ascii="Arial" w:hAnsi="Arial" w:cs="Arial"/>
        </w:rPr>
        <w:t>del</w:t>
      </w:r>
      <w:proofErr w:type="gramEnd"/>
      <w:r>
        <w:rPr>
          <w:rFonts w:ascii="Arial" w:hAnsi="Arial" w:cs="Arial"/>
        </w:rPr>
        <w:t xml:space="preserve"> Sur Pueblo</w:t>
      </w:r>
      <w:r w:rsidR="003904D7">
        <w:rPr>
          <w:rFonts w:ascii="Arial" w:hAnsi="Arial" w:cs="Arial"/>
        </w:rPr>
        <w:t>, Primary Representative</w:t>
      </w:r>
    </w:p>
    <w:p w:rsidR="00C90918" w:rsidRPr="00C90918" w:rsidRDefault="00C90918" w:rsidP="00C90918">
      <w:pPr>
        <w:rPr>
          <w:rFonts w:ascii="Arial" w:hAnsi="Arial" w:cs="Arial"/>
          <w:szCs w:val="28"/>
        </w:rPr>
      </w:pPr>
      <w:r>
        <w:rPr>
          <w:rFonts w:ascii="Arial" w:hAnsi="Arial" w:cs="Arial"/>
          <w:szCs w:val="28"/>
        </w:rPr>
        <w:t xml:space="preserve">Gilbert </w:t>
      </w:r>
      <w:proofErr w:type="spellStart"/>
      <w:r>
        <w:rPr>
          <w:rFonts w:ascii="Arial" w:hAnsi="Arial" w:cs="Arial"/>
          <w:szCs w:val="28"/>
        </w:rPr>
        <w:t>Suazo</w:t>
      </w:r>
      <w:proofErr w:type="spellEnd"/>
      <w:r>
        <w:rPr>
          <w:rFonts w:ascii="Arial" w:hAnsi="Arial" w:cs="Arial"/>
          <w:szCs w:val="28"/>
        </w:rPr>
        <w:t xml:space="preserve">, Sr., </w:t>
      </w:r>
      <w:r w:rsidRPr="00C90918">
        <w:rPr>
          <w:rFonts w:ascii="Arial" w:hAnsi="Arial" w:cs="Arial"/>
          <w:szCs w:val="28"/>
        </w:rPr>
        <w:t>Newly appointed Governor, Taos Pueblo</w:t>
      </w:r>
      <w:r w:rsidR="003904D7">
        <w:rPr>
          <w:rFonts w:ascii="Arial" w:hAnsi="Arial" w:cs="Arial"/>
          <w:szCs w:val="28"/>
        </w:rPr>
        <w:t xml:space="preserve">, </w:t>
      </w:r>
      <w:proofErr w:type="gramStart"/>
      <w:r w:rsidR="003904D7">
        <w:rPr>
          <w:rFonts w:ascii="Arial" w:hAnsi="Arial" w:cs="Arial"/>
          <w:szCs w:val="28"/>
        </w:rPr>
        <w:t>Alternate</w:t>
      </w:r>
      <w:proofErr w:type="gramEnd"/>
      <w:r w:rsidR="003904D7">
        <w:rPr>
          <w:rFonts w:ascii="Arial" w:hAnsi="Arial" w:cs="Arial"/>
          <w:szCs w:val="28"/>
        </w:rPr>
        <w:t xml:space="preserve"> Representative</w:t>
      </w:r>
    </w:p>
    <w:p w:rsidR="008E1135" w:rsidRPr="005E3C15" w:rsidRDefault="008E1135" w:rsidP="008E1135">
      <w:pPr>
        <w:spacing w:after="0" w:line="240" w:lineRule="auto"/>
        <w:rPr>
          <w:rFonts w:ascii="Arial" w:hAnsi="Arial" w:cs="Arial"/>
          <w:b/>
          <w:u w:val="single"/>
        </w:rPr>
      </w:pPr>
      <w:r w:rsidRPr="005E3C15">
        <w:rPr>
          <w:rFonts w:ascii="Arial" w:hAnsi="Arial" w:cs="Arial"/>
          <w:b/>
          <w:u w:val="single"/>
        </w:rPr>
        <w:t>Office of Self-Governance (OSG) Update</w:t>
      </w:r>
      <w:r>
        <w:rPr>
          <w:rFonts w:ascii="Arial" w:hAnsi="Arial" w:cs="Arial"/>
          <w:b/>
          <w:u w:val="single"/>
        </w:rPr>
        <w:t>:</w:t>
      </w:r>
    </w:p>
    <w:p w:rsidR="008E1135" w:rsidRPr="005E3C15" w:rsidRDefault="008E1135" w:rsidP="008E1135">
      <w:pPr>
        <w:spacing w:after="0" w:line="240" w:lineRule="auto"/>
        <w:rPr>
          <w:rFonts w:ascii="Arial" w:hAnsi="Arial" w:cs="Arial"/>
          <w:u w:val="single"/>
        </w:rPr>
      </w:pPr>
      <w:r>
        <w:rPr>
          <w:rFonts w:ascii="Arial" w:hAnsi="Arial" w:cs="Arial"/>
        </w:rPr>
        <w:t xml:space="preserve">Sharee Freeman, OSG Director, </w:t>
      </w:r>
      <w:r w:rsidRPr="005E3C15">
        <w:rPr>
          <w:rFonts w:ascii="Arial" w:hAnsi="Arial" w:cs="Arial"/>
        </w:rPr>
        <w:t xml:space="preserve">provided </w:t>
      </w:r>
      <w:r>
        <w:rPr>
          <w:rFonts w:ascii="Arial" w:hAnsi="Arial" w:cs="Arial"/>
        </w:rPr>
        <w:t xml:space="preserve">a </w:t>
      </w:r>
      <w:r w:rsidRPr="005E3C15">
        <w:rPr>
          <w:rFonts w:ascii="Arial" w:hAnsi="Arial" w:cs="Arial"/>
        </w:rPr>
        <w:t>PPT presentation</w:t>
      </w:r>
      <w:r>
        <w:rPr>
          <w:rFonts w:ascii="Arial" w:hAnsi="Arial" w:cs="Arial"/>
        </w:rPr>
        <w:t xml:space="preserve"> (</w:t>
      </w:r>
      <w:r w:rsidRPr="008228A2">
        <w:rPr>
          <w:rFonts w:ascii="Arial" w:hAnsi="Arial" w:cs="Arial"/>
          <w:i/>
        </w:rPr>
        <w:t>see link below</w:t>
      </w:r>
      <w:r>
        <w:rPr>
          <w:rFonts w:ascii="Arial" w:hAnsi="Arial" w:cs="Arial"/>
        </w:rPr>
        <w:t>)</w:t>
      </w:r>
      <w:r w:rsidRPr="005E3C15">
        <w:rPr>
          <w:rFonts w:ascii="Arial" w:hAnsi="Arial" w:cs="Arial"/>
        </w:rPr>
        <w:t xml:space="preserve">. </w:t>
      </w:r>
      <w:r>
        <w:rPr>
          <w:rFonts w:ascii="Arial" w:hAnsi="Arial" w:cs="Arial"/>
        </w:rPr>
        <w:t>Her presentation included an update on the recent staffing changes in Indian Affairs, Office of Justice Services, and Acting Regional Directors.  To date, OSG has received and obligated approximately $76,155,857 in FY2108 funding to Self-Governance Tribes.  Discussion was held about the current Trust Evaluations being conducted by the Office of Special Trustee (OST) and the concern that OST is downgrading Tribes due to no language included in their Funding Agreement.  This topic has created concern among Tribes and needs further discussion and involvement of OSG, OST and Tribes.  (</w:t>
      </w:r>
      <w:r>
        <w:rPr>
          <w:rFonts w:ascii="Arial" w:hAnsi="Arial" w:cs="Arial"/>
          <w:i/>
        </w:rPr>
        <w:t>S</w:t>
      </w:r>
      <w:r w:rsidRPr="007345F6">
        <w:rPr>
          <w:rFonts w:ascii="Arial" w:hAnsi="Arial" w:cs="Arial"/>
          <w:i/>
        </w:rPr>
        <w:t xml:space="preserve">ee link </w:t>
      </w:r>
      <w:r>
        <w:rPr>
          <w:rFonts w:ascii="Arial" w:hAnsi="Arial" w:cs="Arial"/>
          <w:i/>
        </w:rPr>
        <w:t>below for the full PPT presentation included in the meeting package</w:t>
      </w:r>
      <w:r>
        <w:rPr>
          <w:rFonts w:ascii="Arial" w:hAnsi="Arial" w:cs="Arial"/>
        </w:rPr>
        <w:t>)</w:t>
      </w:r>
      <w:r w:rsidRPr="005E3C15">
        <w:rPr>
          <w:rFonts w:ascii="Arial" w:hAnsi="Arial" w:cs="Arial"/>
        </w:rPr>
        <w:t>.</w:t>
      </w:r>
    </w:p>
    <w:p w:rsidR="008E1135" w:rsidRDefault="008E1135" w:rsidP="00636422">
      <w:pPr>
        <w:spacing w:after="0" w:line="240" w:lineRule="auto"/>
        <w:rPr>
          <w:rFonts w:ascii="Arial" w:hAnsi="Arial" w:cs="Arial"/>
          <w:b/>
          <w:u w:val="single"/>
        </w:rPr>
      </w:pPr>
    </w:p>
    <w:p w:rsidR="00897445" w:rsidRPr="005E3C15" w:rsidRDefault="00897445" w:rsidP="00636422">
      <w:pPr>
        <w:spacing w:after="0" w:line="240" w:lineRule="auto"/>
        <w:rPr>
          <w:rFonts w:ascii="Arial" w:hAnsi="Arial" w:cs="Arial"/>
          <w:b/>
        </w:rPr>
      </w:pPr>
      <w:r w:rsidRPr="005E3C15">
        <w:rPr>
          <w:rFonts w:ascii="Arial" w:hAnsi="Arial" w:cs="Arial"/>
          <w:b/>
          <w:u w:val="single"/>
        </w:rPr>
        <w:t>Legislative Update:</w:t>
      </w:r>
    </w:p>
    <w:p w:rsidR="00002AA2" w:rsidRDefault="00002AA2" w:rsidP="00C90918">
      <w:pPr>
        <w:pStyle w:val="NoSpacing"/>
        <w:rPr>
          <w:rFonts w:ascii="Arial" w:hAnsi="Arial" w:cs="Arial"/>
        </w:rPr>
      </w:pPr>
      <w:r w:rsidRPr="00C90918">
        <w:rPr>
          <w:rFonts w:ascii="Arial" w:hAnsi="Arial" w:cs="Arial"/>
        </w:rPr>
        <w:t xml:space="preserve">Mary Pavel, </w:t>
      </w:r>
      <w:proofErr w:type="spellStart"/>
      <w:r w:rsidRPr="00C90918">
        <w:rPr>
          <w:rFonts w:ascii="Arial" w:hAnsi="Arial" w:cs="Arial"/>
        </w:rPr>
        <w:t>Sonosky</w:t>
      </w:r>
      <w:proofErr w:type="spellEnd"/>
      <w:r w:rsidRPr="00C90918">
        <w:rPr>
          <w:rFonts w:ascii="Arial" w:hAnsi="Arial" w:cs="Arial"/>
        </w:rPr>
        <w:t xml:space="preserve"> Chambers, et al; and</w:t>
      </w:r>
      <w:r w:rsidR="002965AD" w:rsidRPr="00C90918">
        <w:rPr>
          <w:rFonts w:ascii="Arial" w:hAnsi="Arial" w:cs="Arial"/>
        </w:rPr>
        <w:t xml:space="preserve"> Geoff Strommer</w:t>
      </w:r>
      <w:r w:rsidRPr="00C90918">
        <w:rPr>
          <w:rFonts w:ascii="Arial" w:hAnsi="Arial" w:cs="Arial"/>
        </w:rPr>
        <w:t xml:space="preserve">, Hobbs, Strauss, et al provided an update on current legislative issues and bills being addressed in </w:t>
      </w:r>
      <w:r w:rsidR="00F34DD9">
        <w:rPr>
          <w:rFonts w:ascii="Arial" w:hAnsi="Arial" w:cs="Arial"/>
        </w:rPr>
        <w:t>the 115</w:t>
      </w:r>
      <w:r w:rsidR="00F34DD9" w:rsidRPr="00F34DD9">
        <w:rPr>
          <w:rFonts w:ascii="Arial" w:hAnsi="Arial" w:cs="Arial"/>
          <w:vertAlign w:val="superscript"/>
        </w:rPr>
        <w:t>th</w:t>
      </w:r>
      <w:r w:rsidR="00F34DD9">
        <w:rPr>
          <w:rFonts w:ascii="Arial" w:hAnsi="Arial" w:cs="Arial"/>
        </w:rPr>
        <w:t xml:space="preserve"> </w:t>
      </w:r>
      <w:r w:rsidRPr="00C90918">
        <w:rPr>
          <w:rFonts w:ascii="Arial" w:hAnsi="Arial" w:cs="Arial"/>
        </w:rPr>
        <w:t xml:space="preserve">Congress, including:  </w:t>
      </w:r>
    </w:p>
    <w:p w:rsidR="00CE2452" w:rsidRDefault="00CE2452">
      <w:pPr>
        <w:rPr>
          <w:rFonts w:ascii="Arial" w:hAnsi="Arial" w:cs="Arial"/>
        </w:rPr>
      </w:pPr>
      <w:r>
        <w:rPr>
          <w:rFonts w:ascii="Arial" w:hAnsi="Arial" w:cs="Arial"/>
        </w:rPr>
        <w:br w:type="page"/>
      </w:r>
    </w:p>
    <w:p w:rsidR="00CE2452" w:rsidRDefault="00C90918" w:rsidP="00C90918">
      <w:pPr>
        <w:numPr>
          <w:ilvl w:val="0"/>
          <w:numId w:val="10"/>
        </w:numPr>
        <w:spacing w:after="0" w:line="240" w:lineRule="auto"/>
        <w:rPr>
          <w:rFonts w:ascii="Arial" w:hAnsi="Arial" w:cs="Arial"/>
        </w:rPr>
      </w:pPr>
      <w:r w:rsidRPr="003904D7">
        <w:rPr>
          <w:rFonts w:ascii="Arial" w:hAnsi="Arial" w:cs="Arial"/>
          <w:b/>
        </w:rPr>
        <w:lastRenderedPageBreak/>
        <w:t>Continuing Resolution (CR)</w:t>
      </w:r>
      <w:r w:rsidRPr="003904D7">
        <w:rPr>
          <w:rFonts w:ascii="Arial" w:hAnsi="Arial" w:cs="Arial"/>
        </w:rPr>
        <w:t xml:space="preserve"> was passed on 1/22/18 to keep the government open until February 8</w:t>
      </w:r>
      <w:r w:rsidRPr="003904D7">
        <w:rPr>
          <w:rFonts w:ascii="Arial" w:hAnsi="Arial" w:cs="Arial"/>
          <w:vertAlign w:val="superscript"/>
        </w:rPr>
        <w:t>th</w:t>
      </w:r>
      <w:r w:rsidRPr="003904D7">
        <w:rPr>
          <w:rFonts w:ascii="Arial" w:hAnsi="Arial" w:cs="Arial"/>
        </w:rPr>
        <w:t xml:space="preserve">.  The CR includes the 6-year CHIP re-authorization.  Special Diabetes Program </w:t>
      </w:r>
      <w:r w:rsidR="00F34DD9" w:rsidRPr="003904D7">
        <w:rPr>
          <w:rFonts w:ascii="Arial" w:hAnsi="Arial" w:cs="Arial"/>
        </w:rPr>
        <w:t xml:space="preserve">for Indians (SDPI) was </w:t>
      </w:r>
      <w:r w:rsidRPr="003904D7">
        <w:rPr>
          <w:rFonts w:ascii="Arial" w:hAnsi="Arial" w:cs="Arial"/>
        </w:rPr>
        <w:t xml:space="preserve">not included in </w:t>
      </w:r>
      <w:r w:rsidR="00F34DD9" w:rsidRPr="003904D7">
        <w:rPr>
          <w:rFonts w:ascii="Arial" w:hAnsi="Arial" w:cs="Arial"/>
        </w:rPr>
        <w:t xml:space="preserve">the CR </w:t>
      </w:r>
      <w:r w:rsidRPr="003904D7">
        <w:rPr>
          <w:rFonts w:ascii="Arial" w:hAnsi="Arial" w:cs="Arial"/>
        </w:rPr>
        <w:t xml:space="preserve">and will </w:t>
      </w:r>
      <w:proofErr w:type="gramStart"/>
      <w:r w:rsidRPr="003904D7">
        <w:rPr>
          <w:rFonts w:ascii="Arial" w:hAnsi="Arial" w:cs="Arial"/>
        </w:rPr>
        <w:t>expire</w:t>
      </w:r>
      <w:proofErr w:type="gramEnd"/>
      <w:r w:rsidRPr="003904D7">
        <w:rPr>
          <w:rFonts w:ascii="Arial" w:hAnsi="Arial" w:cs="Arial"/>
        </w:rPr>
        <w:t xml:space="preserve"> the end of March</w:t>
      </w:r>
      <w:r w:rsidR="00F34DD9" w:rsidRPr="003904D7">
        <w:rPr>
          <w:rFonts w:ascii="Arial" w:hAnsi="Arial" w:cs="Arial"/>
        </w:rPr>
        <w:t xml:space="preserve"> 2018</w:t>
      </w:r>
      <w:r w:rsidRPr="003904D7">
        <w:rPr>
          <w:rFonts w:ascii="Arial" w:hAnsi="Arial" w:cs="Arial"/>
        </w:rPr>
        <w:t>.</w:t>
      </w:r>
      <w:r w:rsidR="008228A2" w:rsidRPr="003904D7">
        <w:rPr>
          <w:rFonts w:ascii="Arial" w:hAnsi="Arial" w:cs="Arial"/>
        </w:rPr>
        <w:t xml:space="preserve">  Tribes are encouraged to continue their advocacy and outreach with Congress on renewal of the SDPI.</w:t>
      </w:r>
    </w:p>
    <w:p w:rsidR="00F34DD9" w:rsidRDefault="00C90918" w:rsidP="00C90918">
      <w:pPr>
        <w:numPr>
          <w:ilvl w:val="0"/>
          <w:numId w:val="10"/>
        </w:numPr>
        <w:spacing w:after="0" w:line="240" w:lineRule="auto"/>
        <w:rPr>
          <w:rFonts w:ascii="Arial" w:hAnsi="Arial" w:cs="Arial"/>
        </w:rPr>
      </w:pPr>
      <w:r w:rsidRPr="00F34DD9">
        <w:rPr>
          <w:rFonts w:ascii="Arial" w:hAnsi="Arial" w:cs="Arial"/>
          <w:b/>
        </w:rPr>
        <w:t>P.L. 115-93, Indian Employment, Training and Related Services Consolidation Act of 2017 (signed 12/18/17</w:t>
      </w:r>
      <w:r w:rsidRPr="00F34DD9">
        <w:rPr>
          <w:rFonts w:ascii="Arial" w:hAnsi="Arial" w:cs="Arial"/>
        </w:rPr>
        <w:t xml:space="preserve">) – Very significant piece of legislation; many years </w:t>
      </w:r>
      <w:r w:rsidR="00F34DD9" w:rsidRPr="00F34DD9">
        <w:rPr>
          <w:rFonts w:ascii="Arial" w:hAnsi="Arial" w:cs="Arial"/>
        </w:rPr>
        <w:t xml:space="preserve">of work was invested by Tribes.  The bill </w:t>
      </w:r>
      <w:r w:rsidRPr="00F34DD9">
        <w:rPr>
          <w:rFonts w:ascii="Arial" w:hAnsi="Arial" w:cs="Arial"/>
        </w:rPr>
        <w:t xml:space="preserve">expands the agencies that will be involved and makes permanent the 477 program.  It also builds in </w:t>
      </w:r>
      <w:r w:rsidR="00F34DD9" w:rsidRPr="00F34DD9">
        <w:rPr>
          <w:rFonts w:ascii="Arial" w:hAnsi="Arial" w:cs="Arial"/>
        </w:rPr>
        <w:t xml:space="preserve">the </w:t>
      </w:r>
      <w:r w:rsidR="00F34DD9">
        <w:rPr>
          <w:rFonts w:ascii="Arial" w:hAnsi="Arial" w:cs="Arial"/>
        </w:rPr>
        <w:t>concept of Self-G</w:t>
      </w:r>
      <w:r w:rsidRPr="00F34DD9">
        <w:rPr>
          <w:rFonts w:ascii="Arial" w:hAnsi="Arial" w:cs="Arial"/>
        </w:rPr>
        <w:t xml:space="preserve">overnance including: timing and review of proposals, </w:t>
      </w:r>
      <w:r w:rsidR="00F34DD9" w:rsidRPr="00F34DD9">
        <w:rPr>
          <w:rFonts w:ascii="Arial" w:hAnsi="Arial" w:cs="Arial"/>
        </w:rPr>
        <w:t xml:space="preserve">and </w:t>
      </w:r>
      <w:r w:rsidRPr="00F34DD9">
        <w:rPr>
          <w:rFonts w:ascii="Arial" w:hAnsi="Arial" w:cs="Arial"/>
        </w:rPr>
        <w:t xml:space="preserve">final agreement.  </w:t>
      </w:r>
      <w:r w:rsidR="00F34DD9" w:rsidRPr="00F34DD9">
        <w:rPr>
          <w:rFonts w:ascii="Arial" w:hAnsi="Arial" w:cs="Arial"/>
        </w:rPr>
        <w:t>A</w:t>
      </w:r>
      <w:r w:rsidRPr="00F34DD9">
        <w:rPr>
          <w:rFonts w:ascii="Arial" w:hAnsi="Arial" w:cs="Arial"/>
        </w:rPr>
        <w:t xml:space="preserve">ll </w:t>
      </w:r>
      <w:r w:rsidR="00F34DD9" w:rsidRPr="00F34DD9">
        <w:rPr>
          <w:rFonts w:ascii="Arial" w:hAnsi="Arial" w:cs="Arial"/>
        </w:rPr>
        <w:t xml:space="preserve">the agencies that are included have, </w:t>
      </w:r>
      <w:r w:rsidRPr="00F34DD9">
        <w:rPr>
          <w:rFonts w:ascii="Arial" w:hAnsi="Arial" w:cs="Arial"/>
        </w:rPr>
        <w:t xml:space="preserve">within 1 year after the bill being enacted, </w:t>
      </w:r>
      <w:r w:rsidR="00F34DD9" w:rsidRPr="00F34DD9">
        <w:rPr>
          <w:rFonts w:ascii="Arial" w:hAnsi="Arial" w:cs="Arial"/>
        </w:rPr>
        <w:t xml:space="preserve">to </w:t>
      </w:r>
      <w:r w:rsidRPr="00F34DD9">
        <w:rPr>
          <w:rFonts w:ascii="Arial" w:hAnsi="Arial" w:cs="Arial"/>
        </w:rPr>
        <w:t xml:space="preserve">negotiate a </w:t>
      </w:r>
      <w:r w:rsidR="00F34DD9" w:rsidRPr="00F34DD9">
        <w:rPr>
          <w:rFonts w:ascii="Arial" w:hAnsi="Arial" w:cs="Arial"/>
        </w:rPr>
        <w:t xml:space="preserve">Memorandum of Understanding </w:t>
      </w:r>
      <w:r w:rsidRPr="00F34DD9">
        <w:rPr>
          <w:rFonts w:ascii="Arial" w:hAnsi="Arial" w:cs="Arial"/>
        </w:rPr>
        <w:t>that will spell out how the parties will operate.  Tribal reps and other stakeholders will meet (</w:t>
      </w:r>
      <w:r w:rsidR="00F34DD9" w:rsidRPr="00F34DD9">
        <w:rPr>
          <w:rFonts w:ascii="Arial" w:hAnsi="Arial" w:cs="Arial"/>
        </w:rPr>
        <w:t xml:space="preserve">effort </w:t>
      </w:r>
      <w:r w:rsidRPr="00F34DD9">
        <w:rPr>
          <w:rFonts w:ascii="Arial" w:hAnsi="Arial" w:cs="Arial"/>
        </w:rPr>
        <w:t>being coordinated by Hankie Ortiz</w:t>
      </w:r>
      <w:r w:rsidR="008228A2">
        <w:rPr>
          <w:rFonts w:ascii="Arial" w:hAnsi="Arial" w:cs="Arial"/>
        </w:rPr>
        <w:t xml:space="preserve"> at BIA</w:t>
      </w:r>
      <w:r w:rsidRPr="00F34DD9">
        <w:rPr>
          <w:rFonts w:ascii="Arial" w:hAnsi="Arial" w:cs="Arial"/>
        </w:rPr>
        <w:t>).  Potential regulations may be promulgated, but the legislation doesn’t require it.  Non-DOI agencies will want to make sure that any potential regulation</w:t>
      </w:r>
      <w:r w:rsidR="00F34DD9">
        <w:rPr>
          <w:rFonts w:ascii="Arial" w:hAnsi="Arial" w:cs="Arial"/>
        </w:rPr>
        <w:t>s don’t impact those programs.</w:t>
      </w:r>
    </w:p>
    <w:p w:rsidR="00C90918" w:rsidRPr="00F34DD9" w:rsidRDefault="00C90918" w:rsidP="00C90918">
      <w:pPr>
        <w:numPr>
          <w:ilvl w:val="0"/>
          <w:numId w:val="10"/>
        </w:numPr>
        <w:spacing w:after="0" w:line="240" w:lineRule="auto"/>
        <w:rPr>
          <w:rFonts w:ascii="Arial" w:hAnsi="Arial" w:cs="Arial"/>
          <w:b/>
        </w:rPr>
      </w:pPr>
      <w:r w:rsidRPr="00F34DD9">
        <w:rPr>
          <w:rFonts w:ascii="Arial" w:hAnsi="Arial" w:cs="Arial"/>
          <w:b/>
        </w:rPr>
        <w:t xml:space="preserve">P.L. 115-97,Tax Cuts and Jobs Act (signed 12/22/17) </w:t>
      </w:r>
    </w:p>
    <w:p w:rsidR="00F34DD9" w:rsidRPr="00DE17C2" w:rsidRDefault="00F34DD9" w:rsidP="00F34DD9">
      <w:pPr>
        <w:numPr>
          <w:ilvl w:val="0"/>
          <w:numId w:val="10"/>
        </w:numPr>
        <w:spacing w:after="0" w:line="240" w:lineRule="auto"/>
        <w:rPr>
          <w:rFonts w:ascii="Arial" w:hAnsi="Arial" w:cs="Arial"/>
        </w:rPr>
      </w:pPr>
      <w:r w:rsidRPr="00F34DD9">
        <w:rPr>
          <w:rFonts w:ascii="Arial" w:hAnsi="Arial" w:cs="Arial"/>
          <w:b/>
          <w:bCs/>
          <w:color w:val="333333"/>
          <w:shd w:val="clear" w:color="auto" w:fill="FFFFFF"/>
        </w:rPr>
        <w:t>S. 1870, Securing Urgent Resources Vital to Indian Victim Empowerment Act</w:t>
      </w:r>
      <w:r w:rsidRPr="00F34DD9">
        <w:rPr>
          <w:rFonts w:ascii="Arial" w:hAnsi="Arial" w:cs="Arial"/>
          <w:b/>
        </w:rPr>
        <w:t xml:space="preserve"> (SURVIVE Act)</w:t>
      </w:r>
      <w:r>
        <w:rPr>
          <w:rFonts w:ascii="Arial" w:hAnsi="Arial" w:cs="Arial"/>
        </w:rPr>
        <w:t xml:space="preserve"> </w:t>
      </w:r>
      <w:r w:rsidR="00280882">
        <w:rPr>
          <w:rFonts w:ascii="Arial" w:hAnsi="Arial" w:cs="Arial"/>
        </w:rPr>
        <w:t xml:space="preserve">The SCIA approved this bill, which would provide a </w:t>
      </w:r>
      <w:r>
        <w:rPr>
          <w:rFonts w:ascii="Arial" w:hAnsi="Arial" w:cs="Arial"/>
          <w:bCs/>
          <w:color w:val="333333"/>
          <w:shd w:val="clear" w:color="auto" w:fill="FFFFFF"/>
        </w:rPr>
        <w:t>Tribal set aside of 5%</w:t>
      </w:r>
      <w:r w:rsidR="00280882">
        <w:rPr>
          <w:rFonts w:ascii="Arial" w:hAnsi="Arial" w:cs="Arial"/>
          <w:bCs/>
          <w:color w:val="333333"/>
          <w:shd w:val="clear" w:color="auto" w:fill="FFFFFF"/>
        </w:rPr>
        <w:t xml:space="preserve"> for the Victims of Crime Fund</w:t>
      </w:r>
      <w:r>
        <w:rPr>
          <w:rFonts w:ascii="Arial" w:hAnsi="Arial" w:cs="Arial"/>
          <w:bCs/>
          <w:color w:val="333333"/>
          <w:shd w:val="clear" w:color="auto" w:fill="FFFFFF"/>
        </w:rPr>
        <w:t xml:space="preserve">.  Tribes stand </w:t>
      </w:r>
      <w:r w:rsidR="003904D7">
        <w:rPr>
          <w:rFonts w:ascii="Arial" w:hAnsi="Arial" w:cs="Arial"/>
          <w:bCs/>
          <w:color w:val="333333"/>
          <w:shd w:val="clear" w:color="auto" w:fill="FFFFFF"/>
        </w:rPr>
        <w:t>a good</w:t>
      </w:r>
      <w:r>
        <w:rPr>
          <w:rFonts w:ascii="Arial" w:hAnsi="Arial" w:cs="Arial"/>
          <w:bCs/>
          <w:color w:val="333333"/>
          <w:shd w:val="clear" w:color="auto" w:fill="FFFFFF"/>
        </w:rPr>
        <w:t xml:space="preserve"> chance of this </w:t>
      </w:r>
      <w:r w:rsidR="00D34B53">
        <w:rPr>
          <w:rFonts w:ascii="Arial" w:hAnsi="Arial" w:cs="Arial"/>
          <w:bCs/>
          <w:color w:val="333333"/>
          <w:shd w:val="clear" w:color="auto" w:fill="FFFFFF"/>
        </w:rPr>
        <w:t xml:space="preserve">legislation </w:t>
      </w:r>
      <w:r>
        <w:rPr>
          <w:rFonts w:ascii="Arial" w:hAnsi="Arial" w:cs="Arial"/>
          <w:bCs/>
          <w:color w:val="333333"/>
          <w:shd w:val="clear" w:color="auto" w:fill="FFFFFF"/>
        </w:rPr>
        <w:t>being enacted</w:t>
      </w:r>
      <w:r w:rsidR="003904D7">
        <w:rPr>
          <w:rFonts w:ascii="Arial" w:hAnsi="Arial" w:cs="Arial"/>
          <w:bCs/>
          <w:color w:val="333333"/>
          <w:shd w:val="clear" w:color="auto" w:fill="FFFFFF"/>
        </w:rPr>
        <w:t xml:space="preserve"> </w:t>
      </w:r>
      <w:r w:rsidR="00D34B53">
        <w:rPr>
          <w:rFonts w:ascii="Arial" w:hAnsi="Arial" w:cs="Arial"/>
          <w:bCs/>
          <w:color w:val="333333"/>
          <w:shd w:val="clear" w:color="auto" w:fill="FFFFFF"/>
        </w:rPr>
        <w:t xml:space="preserve">because there is broad bi-partisan support </w:t>
      </w:r>
      <w:r w:rsidR="003904D7">
        <w:rPr>
          <w:rFonts w:ascii="Arial" w:hAnsi="Arial" w:cs="Arial"/>
          <w:bCs/>
          <w:color w:val="333333"/>
          <w:shd w:val="clear" w:color="auto" w:fill="FFFFFF"/>
        </w:rPr>
        <w:t>but it may be after Chair</w:t>
      </w:r>
      <w:r w:rsidR="00D34B53">
        <w:rPr>
          <w:rFonts w:ascii="Arial" w:hAnsi="Arial" w:cs="Arial"/>
          <w:bCs/>
          <w:color w:val="333333"/>
          <w:shd w:val="clear" w:color="auto" w:fill="FFFFFF"/>
        </w:rPr>
        <w:t xml:space="preserve">man </w:t>
      </w:r>
      <w:proofErr w:type="spellStart"/>
      <w:r w:rsidR="00D34B53">
        <w:rPr>
          <w:rFonts w:ascii="Arial" w:hAnsi="Arial" w:cs="Arial"/>
          <w:bCs/>
          <w:color w:val="333333"/>
          <w:shd w:val="clear" w:color="auto" w:fill="FFFFFF"/>
        </w:rPr>
        <w:t>Goodlatte</w:t>
      </w:r>
      <w:proofErr w:type="spellEnd"/>
      <w:r w:rsidR="00D34B53">
        <w:rPr>
          <w:rFonts w:ascii="Arial" w:hAnsi="Arial" w:cs="Arial"/>
          <w:bCs/>
          <w:color w:val="333333"/>
          <w:shd w:val="clear" w:color="auto" w:fill="FFFFFF"/>
        </w:rPr>
        <w:t xml:space="preserve"> retires as he has been reluctant to move it forward</w:t>
      </w:r>
      <w:r>
        <w:rPr>
          <w:rFonts w:ascii="Arial" w:hAnsi="Arial" w:cs="Arial"/>
          <w:bCs/>
          <w:color w:val="333333"/>
          <w:shd w:val="clear" w:color="auto" w:fill="FFFFFF"/>
        </w:rPr>
        <w:t xml:space="preserve">.  Competitive grant </w:t>
      </w:r>
      <w:r w:rsidR="00D34B53">
        <w:rPr>
          <w:rFonts w:ascii="Arial" w:hAnsi="Arial" w:cs="Arial"/>
          <w:bCs/>
          <w:color w:val="333333"/>
          <w:shd w:val="clear" w:color="auto" w:fill="FFFFFF"/>
        </w:rPr>
        <w:t>language is built into the legislation and some Tribes are advocating for the removal of this language</w:t>
      </w:r>
      <w:proofErr w:type="gramStart"/>
      <w:r w:rsidR="00D34B53">
        <w:rPr>
          <w:rFonts w:ascii="Arial" w:hAnsi="Arial" w:cs="Arial"/>
          <w:bCs/>
          <w:color w:val="333333"/>
          <w:shd w:val="clear" w:color="auto" w:fill="FFFFFF"/>
        </w:rPr>
        <w:t>.</w:t>
      </w:r>
      <w:r>
        <w:rPr>
          <w:rFonts w:ascii="Arial" w:hAnsi="Arial" w:cs="Arial"/>
          <w:bCs/>
          <w:color w:val="333333"/>
          <w:shd w:val="clear" w:color="auto" w:fill="FFFFFF"/>
        </w:rPr>
        <w:t>.</w:t>
      </w:r>
      <w:proofErr w:type="gramEnd"/>
      <w:r>
        <w:rPr>
          <w:rFonts w:ascii="Arial" w:hAnsi="Arial" w:cs="Arial"/>
          <w:bCs/>
          <w:color w:val="333333"/>
          <w:shd w:val="clear" w:color="auto" w:fill="FFFFFF"/>
        </w:rPr>
        <w:t xml:space="preserve">  </w:t>
      </w:r>
    </w:p>
    <w:p w:rsidR="00F34DD9" w:rsidRPr="00DE17C2" w:rsidRDefault="00F34DD9" w:rsidP="00F34DD9">
      <w:pPr>
        <w:numPr>
          <w:ilvl w:val="0"/>
          <w:numId w:val="10"/>
        </w:numPr>
        <w:spacing w:after="0" w:line="240" w:lineRule="auto"/>
        <w:rPr>
          <w:rFonts w:ascii="Arial" w:hAnsi="Arial" w:cs="Arial"/>
          <w:b/>
        </w:rPr>
      </w:pPr>
      <w:r w:rsidRPr="00F34DD9">
        <w:rPr>
          <w:rFonts w:ascii="Arial" w:hAnsi="Arial" w:cs="Arial"/>
          <w:b/>
        </w:rPr>
        <w:t xml:space="preserve">S. 1953, Tribal Law and Order Reauthorization and Amendments Act of 2017 </w:t>
      </w:r>
      <w:r w:rsidR="00280882">
        <w:rPr>
          <w:rFonts w:ascii="Arial" w:hAnsi="Arial" w:cs="Arial"/>
          <w:b/>
        </w:rPr>
        <w:t xml:space="preserve">and </w:t>
      </w:r>
      <w:r w:rsidR="009A0C83">
        <w:rPr>
          <w:rFonts w:ascii="Arial" w:hAnsi="Arial" w:cs="Arial"/>
          <w:b/>
        </w:rPr>
        <w:t xml:space="preserve">S. 1986 </w:t>
      </w:r>
      <w:r w:rsidR="00280882">
        <w:rPr>
          <w:rFonts w:ascii="Arial" w:hAnsi="Arial" w:cs="Arial"/>
          <w:b/>
        </w:rPr>
        <w:t xml:space="preserve">Justice for Native Survivors of Sexual Violence Act </w:t>
      </w:r>
      <w:r>
        <w:rPr>
          <w:rFonts w:ascii="Arial" w:hAnsi="Arial" w:cs="Arial"/>
          <w:bCs/>
          <w:color w:val="202A43"/>
          <w:kern w:val="36"/>
        </w:rPr>
        <w:t>One of the elements that has momentum is Bureau of Prison program</w:t>
      </w:r>
      <w:r w:rsidR="00D34B53">
        <w:rPr>
          <w:rFonts w:ascii="Arial" w:hAnsi="Arial" w:cs="Arial"/>
          <w:bCs/>
          <w:color w:val="202A43"/>
          <w:kern w:val="36"/>
        </w:rPr>
        <w:t xml:space="preserve"> but, to date, not many Tribes have taken advantage of this opportunity</w:t>
      </w:r>
      <w:r>
        <w:rPr>
          <w:rFonts w:ascii="Arial" w:hAnsi="Arial" w:cs="Arial"/>
          <w:bCs/>
          <w:color w:val="202A43"/>
          <w:kern w:val="36"/>
        </w:rPr>
        <w:t>.</w:t>
      </w:r>
      <w:r w:rsidR="00D34B53">
        <w:rPr>
          <w:rFonts w:ascii="Arial" w:hAnsi="Arial" w:cs="Arial"/>
          <w:bCs/>
          <w:color w:val="202A43"/>
          <w:kern w:val="36"/>
        </w:rPr>
        <w:t xml:space="preserve">  Data needs to be gathered to understand the challenges the Tribes are experiencing with the BOP program.</w:t>
      </w:r>
      <w:r>
        <w:rPr>
          <w:rFonts w:ascii="Arial" w:hAnsi="Arial" w:cs="Arial"/>
          <w:bCs/>
          <w:color w:val="202A43"/>
          <w:kern w:val="36"/>
        </w:rPr>
        <w:t xml:space="preserve"> </w:t>
      </w:r>
      <w:r w:rsidR="009A0C83">
        <w:rPr>
          <w:rFonts w:ascii="Arial" w:hAnsi="Arial" w:cs="Arial"/>
          <w:bCs/>
          <w:color w:val="202A43"/>
          <w:kern w:val="36"/>
        </w:rPr>
        <w:t>S. 1986 would expand the 2013 VAWA special Tribal jurisdiction to include crimes of sexual violence, sex trafficking and stalking committed by non-Indians within a Tribe’s jurisdiction</w:t>
      </w:r>
      <w:r w:rsidR="00D34B53">
        <w:rPr>
          <w:rFonts w:ascii="Arial" w:hAnsi="Arial" w:cs="Arial"/>
          <w:bCs/>
          <w:color w:val="202A43"/>
          <w:kern w:val="36"/>
        </w:rPr>
        <w:t xml:space="preserve"> against anyone (including children)</w:t>
      </w:r>
      <w:r w:rsidR="009A0C83">
        <w:rPr>
          <w:rFonts w:ascii="Arial" w:hAnsi="Arial" w:cs="Arial"/>
          <w:bCs/>
          <w:color w:val="202A43"/>
          <w:kern w:val="36"/>
        </w:rPr>
        <w:t xml:space="preserve">.  Tribes </w:t>
      </w:r>
      <w:r>
        <w:rPr>
          <w:rFonts w:ascii="Arial" w:hAnsi="Arial" w:cs="Arial"/>
          <w:bCs/>
          <w:color w:val="202A43"/>
          <w:kern w:val="36"/>
        </w:rPr>
        <w:t>need data o</w:t>
      </w:r>
      <w:r w:rsidR="00684B4B">
        <w:rPr>
          <w:rFonts w:ascii="Arial" w:hAnsi="Arial" w:cs="Arial"/>
          <w:bCs/>
          <w:color w:val="202A43"/>
          <w:kern w:val="36"/>
        </w:rPr>
        <w:t>n</w:t>
      </w:r>
      <w:r>
        <w:rPr>
          <w:rFonts w:ascii="Arial" w:hAnsi="Arial" w:cs="Arial"/>
          <w:bCs/>
          <w:color w:val="202A43"/>
          <w:kern w:val="36"/>
        </w:rPr>
        <w:t xml:space="preserve"> these victim crimes in Indian Country (particularly crimes against women). </w:t>
      </w:r>
    </w:p>
    <w:p w:rsidR="00F34DD9" w:rsidRDefault="00F34DD9" w:rsidP="00F34DD9">
      <w:pPr>
        <w:numPr>
          <w:ilvl w:val="0"/>
          <w:numId w:val="10"/>
        </w:numPr>
        <w:spacing w:after="0" w:line="240" w:lineRule="auto"/>
        <w:rPr>
          <w:rFonts w:ascii="Arial" w:hAnsi="Arial" w:cs="Arial"/>
        </w:rPr>
      </w:pPr>
      <w:r w:rsidRPr="00F34DD9">
        <w:rPr>
          <w:rFonts w:ascii="Arial" w:hAnsi="Arial" w:cs="Arial"/>
          <w:b/>
        </w:rPr>
        <w:t>Title IV, Department of the Interior Self-Governance Amendments</w:t>
      </w:r>
      <w:r>
        <w:rPr>
          <w:rFonts w:ascii="Arial" w:hAnsi="Arial" w:cs="Arial"/>
        </w:rPr>
        <w:t xml:space="preserve"> – The Tribal Team is working with the Senate Committee on Indian Affairs </w:t>
      </w:r>
      <w:r w:rsidR="00897CF4">
        <w:rPr>
          <w:rFonts w:ascii="Arial" w:hAnsi="Arial" w:cs="Arial"/>
        </w:rPr>
        <w:t xml:space="preserve">(SCIA) </w:t>
      </w:r>
      <w:r>
        <w:rPr>
          <w:rFonts w:ascii="Arial" w:hAnsi="Arial" w:cs="Arial"/>
        </w:rPr>
        <w:t xml:space="preserve">and the House Natural Resources Committee to get the bill re-introduced in this Congressional session. CBO scored it zero; which is helpful.  </w:t>
      </w:r>
      <w:r w:rsidR="00897CF4">
        <w:rPr>
          <w:rFonts w:ascii="Arial" w:hAnsi="Arial" w:cs="Arial"/>
        </w:rPr>
        <w:t>SCIA hearing is anticipated in April.  Tribal Team f</w:t>
      </w:r>
      <w:r>
        <w:rPr>
          <w:rFonts w:ascii="Arial" w:hAnsi="Arial" w:cs="Arial"/>
        </w:rPr>
        <w:t>eel</w:t>
      </w:r>
      <w:r w:rsidR="00897CF4">
        <w:rPr>
          <w:rFonts w:ascii="Arial" w:hAnsi="Arial" w:cs="Arial"/>
        </w:rPr>
        <w:t>s</w:t>
      </w:r>
      <w:r>
        <w:rPr>
          <w:rFonts w:ascii="Arial" w:hAnsi="Arial" w:cs="Arial"/>
        </w:rPr>
        <w:t xml:space="preserve"> comfortable that this will go through</w:t>
      </w:r>
      <w:r w:rsidR="00897CF4">
        <w:rPr>
          <w:rFonts w:ascii="Arial" w:hAnsi="Arial" w:cs="Arial"/>
        </w:rPr>
        <w:t xml:space="preserve"> this Session</w:t>
      </w:r>
      <w:r>
        <w:rPr>
          <w:rFonts w:ascii="Arial" w:hAnsi="Arial" w:cs="Arial"/>
        </w:rPr>
        <w:t>.</w:t>
      </w:r>
    </w:p>
    <w:p w:rsidR="00F34DD9" w:rsidRDefault="00F34DD9" w:rsidP="00F34DD9">
      <w:pPr>
        <w:numPr>
          <w:ilvl w:val="0"/>
          <w:numId w:val="10"/>
        </w:numPr>
        <w:spacing w:after="0" w:line="240" w:lineRule="auto"/>
        <w:rPr>
          <w:rFonts w:ascii="Arial" w:hAnsi="Arial" w:cs="Arial"/>
        </w:rPr>
      </w:pPr>
      <w:r w:rsidRPr="00897CF4">
        <w:rPr>
          <w:rFonts w:ascii="Arial" w:hAnsi="Arial" w:cs="Arial"/>
          <w:b/>
        </w:rPr>
        <w:t>Tribal Labor Sovereignty Act</w:t>
      </w:r>
      <w:r>
        <w:rPr>
          <w:rFonts w:ascii="Arial" w:hAnsi="Arial" w:cs="Arial"/>
        </w:rPr>
        <w:t xml:space="preserve"> – </w:t>
      </w:r>
      <w:r w:rsidR="00EF225B">
        <w:rPr>
          <w:rFonts w:ascii="Arial" w:hAnsi="Arial" w:cs="Arial"/>
        </w:rPr>
        <w:t>There is talk that this legislation may be brought to the Floor during NCAI’s Executive Winter Session but w</w:t>
      </w:r>
      <w:r>
        <w:rPr>
          <w:rFonts w:ascii="Arial" w:hAnsi="Arial" w:cs="Arial"/>
        </w:rPr>
        <w:t xml:space="preserve">e </w:t>
      </w:r>
      <w:r w:rsidR="00EF225B">
        <w:rPr>
          <w:rFonts w:ascii="Arial" w:hAnsi="Arial" w:cs="Arial"/>
        </w:rPr>
        <w:t xml:space="preserve">be </w:t>
      </w:r>
      <w:r>
        <w:rPr>
          <w:rFonts w:ascii="Arial" w:hAnsi="Arial" w:cs="Arial"/>
        </w:rPr>
        <w:t>short the 60 votes needed</w:t>
      </w:r>
      <w:r w:rsidR="00EF225B">
        <w:rPr>
          <w:rFonts w:ascii="Arial" w:hAnsi="Arial" w:cs="Arial"/>
        </w:rPr>
        <w:t xml:space="preserve"> for it to pass</w:t>
      </w:r>
      <w:r>
        <w:rPr>
          <w:rFonts w:ascii="Arial" w:hAnsi="Arial" w:cs="Arial"/>
        </w:rPr>
        <w:t xml:space="preserve">.  Senator McCain </w:t>
      </w:r>
      <w:r w:rsidR="00EF225B">
        <w:rPr>
          <w:rFonts w:ascii="Arial" w:hAnsi="Arial" w:cs="Arial"/>
        </w:rPr>
        <w:t xml:space="preserve">and Cochran </w:t>
      </w:r>
      <w:r>
        <w:rPr>
          <w:rFonts w:ascii="Arial" w:hAnsi="Arial" w:cs="Arial"/>
        </w:rPr>
        <w:t xml:space="preserve">may not be </w:t>
      </w:r>
      <w:r w:rsidR="00EF225B">
        <w:rPr>
          <w:rFonts w:ascii="Arial" w:hAnsi="Arial" w:cs="Arial"/>
        </w:rPr>
        <w:t>t</w:t>
      </w:r>
      <w:r>
        <w:rPr>
          <w:rFonts w:ascii="Arial" w:hAnsi="Arial" w:cs="Arial"/>
        </w:rPr>
        <w:t>here to vote.</w:t>
      </w:r>
    </w:p>
    <w:p w:rsidR="00897CF4" w:rsidRPr="00897CF4" w:rsidRDefault="00684B4B" w:rsidP="00F34DD9">
      <w:pPr>
        <w:numPr>
          <w:ilvl w:val="0"/>
          <w:numId w:val="10"/>
        </w:numPr>
        <w:spacing w:after="0" w:line="240" w:lineRule="auto"/>
        <w:rPr>
          <w:rFonts w:ascii="Arial" w:hAnsi="Arial" w:cs="Arial"/>
          <w:b/>
        </w:rPr>
      </w:pPr>
      <w:r>
        <w:rPr>
          <w:rFonts w:ascii="Arial" w:hAnsi="Arial" w:cs="Arial"/>
          <w:b/>
        </w:rPr>
        <w:t>H.R. 984, Thomasina E. Jordan Indian Tribes of Virginia Federal</w:t>
      </w:r>
      <w:r w:rsidR="00897CF4">
        <w:rPr>
          <w:rFonts w:ascii="Arial" w:hAnsi="Arial" w:cs="Arial"/>
          <w:b/>
        </w:rPr>
        <w:t xml:space="preserve"> Recognition </w:t>
      </w:r>
      <w:r>
        <w:rPr>
          <w:rFonts w:ascii="Arial" w:hAnsi="Arial" w:cs="Arial"/>
          <w:b/>
        </w:rPr>
        <w:t xml:space="preserve">Act </w:t>
      </w:r>
      <w:proofErr w:type="gramStart"/>
      <w:r w:rsidR="00EF225B">
        <w:rPr>
          <w:rFonts w:ascii="Arial" w:hAnsi="Arial" w:cs="Arial"/>
          <w:b/>
        </w:rPr>
        <w:t xml:space="preserve">of </w:t>
      </w:r>
      <w:r>
        <w:rPr>
          <w:rFonts w:ascii="Arial" w:hAnsi="Arial" w:cs="Arial"/>
          <w:b/>
        </w:rPr>
        <w:t xml:space="preserve"> 2017</w:t>
      </w:r>
      <w:proofErr w:type="gramEnd"/>
      <w:r w:rsidR="00897CF4">
        <w:rPr>
          <w:rFonts w:ascii="Arial" w:hAnsi="Arial" w:cs="Arial"/>
        </w:rPr>
        <w:t xml:space="preserve"> – Sent to the President for signature in January.</w:t>
      </w:r>
    </w:p>
    <w:p w:rsidR="00F34DD9" w:rsidRDefault="00F34DD9" w:rsidP="00F34DD9">
      <w:pPr>
        <w:spacing w:after="0" w:line="240" w:lineRule="auto"/>
        <w:ind w:left="360"/>
        <w:rPr>
          <w:rFonts w:ascii="Arial" w:hAnsi="Arial" w:cs="Arial"/>
        </w:rPr>
      </w:pPr>
    </w:p>
    <w:p w:rsidR="003A125C" w:rsidRDefault="008E1135" w:rsidP="003A125C">
      <w:pPr>
        <w:spacing w:after="0" w:line="240" w:lineRule="auto"/>
        <w:rPr>
          <w:rFonts w:ascii="Arial" w:hAnsi="Arial" w:cs="Arial"/>
          <w:b/>
          <w:u w:val="single"/>
        </w:rPr>
      </w:pPr>
      <w:r>
        <w:rPr>
          <w:rFonts w:ascii="Arial" w:hAnsi="Arial" w:cs="Arial"/>
          <w:b/>
          <w:u w:val="single"/>
        </w:rPr>
        <w:t>Budget Update:</w:t>
      </w:r>
    </w:p>
    <w:p w:rsidR="003A125C" w:rsidRPr="003A125C" w:rsidRDefault="008E1135" w:rsidP="003A125C">
      <w:pPr>
        <w:pStyle w:val="NoSpacing"/>
        <w:rPr>
          <w:rFonts w:ascii="Arial" w:hAnsi="Arial" w:cs="Arial"/>
        </w:rPr>
      </w:pPr>
      <w:r w:rsidRPr="003A125C">
        <w:rPr>
          <w:rFonts w:ascii="Arial" w:hAnsi="Arial" w:cs="Arial"/>
        </w:rPr>
        <w:t>Amber Ebarb from National Congress of American Indians provided an update on the Tribal Interior Budget Committee (TIBC) (</w:t>
      </w:r>
      <w:r w:rsidRPr="003A125C">
        <w:rPr>
          <w:rFonts w:ascii="Arial" w:hAnsi="Arial" w:cs="Arial"/>
          <w:i/>
        </w:rPr>
        <w:t>See handouts included in meeting packages, link below)</w:t>
      </w:r>
      <w:r w:rsidRPr="003A125C">
        <w:rPr>
          <w:rFonts w:ascii="Arial" w:hAnsi="Arial" w:cs="Arial"/>
        </w:rPr>
        <w:t>. For FY2018</w:t>
      </w:r>
      <w:r w:rsidR="003A125C" w:rsidRPr="003A125C">
        <w:rPr>
          <w:rFonts w:ascii="Arial" w:hAnsi="Arial" w:cs="Arial"/>
        </w:rPr>
        <w:t>, the</w:t>
      </w:r>
      <w:r w:rsidRPr="003A125C">
        <w:rPr>
          <w:rFonts w:ascii="Arial" w:hAnsi="Arial" w:cs="Arial"/>
        </w:rPr>
        <w:t xml:space="preserve"> President’s budget includes many cuts</w:t>
      </w:r>
      <w:r w:rsidR="003A125C" w:rsidRPr="003A125C">
        <w:rPr>
          <w:rFonts w:ascii="Arial" w:hAnsi="Arial" w:cs="Arial"/>
        </w:rPr>
        <w:t xml:space="preserve"> to Tribal programs</w:t>
      </w:r>
      <w:r w:rsidRPr="003A125C">
        <w:rPr>
          <w:rFonts w:ascii="Arial" w:hAnsi="Arial" w:cs="Arial"/>
        </w:rPr>
        <w:t>.  However, the good news is that so far, Congress has rejected this President’s budget proposal.  For now, Tribes are currently operating under a CR at 2017 funding levels which will expire on February 8</w:t>
      </w:r>
      <w:r w:rsidRPr="003A125C">
        <w:rPr>
          <w:rFonts w:ascii="Arial" w:hAnsi="Arial" w:cs="Arial"/>
          <w:vertAlign w:val="superscript"/>
        </w:rPr>
        <w:t>th</w:t>
      </w:r>
      <w:r w:rsidRPr="003A125C">
        <w:rPr>
          <w:rFonts w:ascii="Arial" w:hAnsi="Arial" w:cs="Arial"/>
        </w:rPr>
        <w:t>.</w:t>
      </w:r>
      <w:r w:rsidR="003A125C" w:rsidRPr="003A125C">
        <w:rPr>
          <w:rFonts w:ascii="Arial" w:hAnsi="Arial" w:cs="Arial"/>
        </w:rPr>
        <w:t xml:space="preserve">  TIBC has additional concerns regarding the recently enacted Tax Reform bill, which will undoubtedly require future cuts</w:t>
      </w:r>
      <w:r w:rsidR="00E95A0D">
        <w:rPr>
          <w:rFonts w:ascii="Arial" w:hAnsi="Arial" w:cs="Arial"/>
        </w:rPr>
        <w:t xml:space="preserve"> to domestic spending programs.</w:t>
      </w:r>
      <w:r w:rsidR="00CE2452">
        <w:rPr>
          <w:rFonts w:ascii="Arial" w:hAnsi="Arial" w:cs="Arial"/>
        </w:rPr>
        <w:t xml:space="preserve">  </w:t>
      </w:r>
      <w:r w:rsidRPr="003A125C">
        <w:rPr>
          <w:rFonts w:ascii="Arial" w:hAnsi="Arial" w:cs="Arial"/>
        </w:rPr>
        <w:t xml:space="preserve">Jeannine Brooks, Deputy Director, Budget and Performance Management, Office of Management and Budget, Indian Affairs, DOI </w:t>
      </w:r>
      <w:r w:rsidR="003A125C" w:rsidRPr="003A125C">
        <w:rPr>
          <w:rFonts w:ascii="Arial" w:hAnsi="Arial" w:cs="Arial"/>
        </w:rPr>
        <w:t xml:space="preserve">noted that </w:t>
      </w:r>
      <w:r w:rsidRPr="003A125C">
        <w:rPr>
          <w:rFonts w:ascii="Arial" w:hAnsi="Arial" w:cs="Arial"/>
        </w:rPr>
        <w:t xml:space="preserve">FY2019 </w:t>
      </w:r>
      <w:r w:rsidR="003A125C" w:rsidRPr="003A125C">
        <w:rPr>
          <w:rFonts w:ascii="Arial" w:hAnsi="Arial" w:cs="Arial"/>
        </w:rPr>
        <w:t xml:space="preserve">is currently embargoed and the Department is working with OMB to come up with the numbers to put forward (currently work in progress).  She stated that Tribes can expect the same as in FY2018.  For FY2020, the BIA is utilizing a new </w:t>
      </w:r>
      <w:r w:rsidR="00EF225B">
        <w:rPr>
          <w:rFonts w:ascii="Arial" w:hAnsi="Arial" w:cs="Arial"/>
        </w:rPr>
        <w:t xml:space="preserve">survey </w:t>
      </w:r>
      <w:r w:rsidR="003A125C" w:rsidRPr="003A125C">
        <w:rPr>
          <w:rFonts w:ascii="Arial" w:hAnsi="Arial" w:cs="Arial"/>
        </w:rPr>
        <w:t>tool to su</w:t>
      </w:r>
      <w:r w:rsidR="00E95A0D">
        <w:rPr>
          <w:rFonts w:ascii="Arial" w:hAnsi="Arial" w:cs="Arial"/>
        </w:rPr>
        <w:t xml:space="preserve">mmarize </w:t>
      </w:r>
      <w:r w:rsidR="00EF225B">
        <w:rPr>
          <w:rFonts w:ascii="Arial" w:hAnsi="Arial" w:cs="Arial"/>
        </w:rPr>
        <w:t xml:space="preserve">budget </w:t>
      </w:r>
      <w:r w:rsidR="00E95A0D">
        <w:rPr>
          <w:rFonts w:ascii="Arial" w:hAnsi="Arial" w:cs="Arial"/>
        </w:rPr>
        <w:t xml:space="preserve">information collected </w:t>
      </w:r>
      <w:r w:rsidR="00EF225B">
        <w:rPr>
          <w:rFonts w:ascii="Arial" w:hAnsi="Arial" w:cs="Arial"/>
        </w:rPr>
        <w:t xml:space="preserve">from each Region </w:t>
      </w:r>
      <w:r w:rsidR="00E95A0D">
        <w:rPr>
          <w:rFonts w:ascii="Arial" w:hAnsi="Arial" w:cs="Arial"/>
        </w:rPr>
        <w:t>and the d</w:t>
      </w:r>
      <w:r w:rsidR="003A125C" w:rsidRPr="003A125C">
        <w:rPr>
          <w:rFonts w:ascii="Arial" w:hAnsi="Arial" w:cs="Arial"/>
        </w:rPr>
        <w:t xml:space="preserve">ata is </w:t>
      </w:r>
      <w:r w:rsidR="003A125C" w:rsidRPr="003A125C">
        <w:rPr>
          <w:rFonts w:ascii="Arial" w:hAnsi="Arial" w:cs="Arial"/>
        </w:rPr>
        <w:lastRenderedPageBreak/>
        <w:t xml:space="preserve">currently being aggregated.  The </w:t>
      </w:r>
      <w:r w:rsidR="00EF225B">
        <w:rPr>
          <w:rFonts w:ascii="Arial" w:hAnsi="Arial" w:cs="Arial"/>
        </w:rPr>
        <w:t xml:space="preserve">Department is making progress but the </w:t>
      </w:r>
      <w:r w:rsidR="003A125C" w:rsidRPr="003A125C">
        <w:rPr>
          <w:rFonts w:ascii="Arial" w:hAnsi="Arial" w:cs="Arial"/>
        </w:rPr>
        <w:t>system use</w:t>
      </w:r>
      <w:r w:rsidR="00E95A0D">
        <w:rPr>
          <w:rFonts w:ascii="Arial" w:hAnsi="Arial" w:cs="Arial"/>
        </w:rPr>
        <w:t>d</w:t>
      </w:r>
      <w:r w:rsidR="003A125C" w:rsidRPr="003A125C">
        <w:rPr>
          <w:rFonts w:ascii="Arial" w:hAnsi="Arial" w:cs="Arial"/>
        </w:rPr>
        <w:t xml:space="preserve"> to collect this information has to improve.  </w:t>
      </w:r>
    </w:p>
    <w:p w:rsidR="008E1135" w:rsidRDefault="008E1135" w:rsidP="005E3C15">
      <w:pPr>
        <w:spacing w:after="0" w:line="240" w:lineRule="auto"/>
        <w:rPr>
          <w:rFonts w:ascii="Arial" w:hAnsi="Arial" w:cs="Arial"/>
          <w:b/>
          <w:u w:val="single"/>
        </w:rPr>
      </w:pPr>
    </w:p>
    <w:p w:rsidR="00735E9C" w:rsidRPr="00735E9C" w:rsidRDefault="00735E9C" w:rsidP="00735E9C">
      <w:pPr>
        <w:pStyle w:val="NoSpacing"/>
        <w:rPr>
          <w:rFonts w:ascii="Arial" w:hAnsi="Arial" w:cs="Arial"/>
          <w:b/>
          <w:u w:val="single"/>
        </w:rPr>
      </w:pPr>
      <w:r w:rsidRPr="00735E9C">
        <w:rPr>
          <w:rFonts w:ascii="Arial" w:hAnsi="Arial" w:cs="Arial"/>
          <w:b/>
          <w:u w:val="single"/>
        </w:rPr>
        <w:t>Department of Transportation – Update on Section 207 of the FAST Act, Tribal Transportation Self-Governance Program (TTSGP) Negotiated Rulemaking Committee</w:t>
      </w:r>
      <w:r>
        <w:rPr>
          <w:rFonts w:ascii="Arial" w:hAnsi="Arial" w:cs="Arial"/>
          <w:b/>
          <w:u w:val="single"/>
        </w:rPr>
        <w:t>:</w:t>
      </w:r>
    </w:p>
    <w:p w:rsidR="009A0C83" w:rsidRPr="009A0C83" w:rsidRDefault="008E1135" w:rsidP="009A0C83">
      <w:pPr>
        <w:pStyle w:val="NoSpacing"/>
        <w:rPr>
          <w:rFonts w:ascii="Arial" w:hAnsi="Arial" w:cs="Arial"/>
        </w:rPr>
      </w:pPr>
      <w:r w:rsidRPr="008E1135">
        <w:rPr>
          <w:rFonts w:ascii="Arial" w:hAnsi="Arial" w:cs="Arial"/>
        </w:rPr>
        <w:t>Kay Rhoads, Principal Chief, Sac and Fox Nation; Tribal Co-Chair, DOT TTSGP Negotiated Rulemaking Committee</w:t>
      </w:r>
      <w:r>
        <w:rPr>
          <w:rFonts w:ascii="Arial" w:hAnsi="Arial" w:cs="Arial"/>
        </w:rPr>
        <w:t xml:space="preserve"> provided an update on the latest TTSGP activities. </w:t>
      </w:r>
      <w:r w:rsidR="00280882" w:rsidRPr="009A0C83">
        <w:rPr>
          <w:rFonts w:ascii="Arial" w:hAnsi="Arial" w:cs="Arial"/>
        </w:rPr>
        <w:t xml:space="preserve">The TTSGP met for a full week from January 8-12, 2018.  </w:t>
      </w:r>
      <w:r>
        <w:rPr>
          <w:rFonts w:ascii="Arial" w:hAnsi="Arial" w:cs="Arial"/>
        </w:rPr>
        <w:t xml:space="preserve">Tribal representatives were </w:t>
      </w:r>
      <w:r w:rsidR="009A0C83" w:rsidRPr="009A0C83">
        <w:rPr>
          <w:rFonts w:ascii="Arial" w:hAnsi="Arial" w:cs="Arial"/>
        </w:rPr>
        <w:t xml:space="preserve">presented with a </w:t>
      </w:r>
      <w:r>
        <w:rPr>
          <w:rFonts w:ascii="Arial" w:hAnsi="Arial" w:cs="Arial"/>
        </w:rPr>
        <w:t>F</w:t>
      </w:r>
      <w:r w:rsidR="009A0C83" w:rsidRPr="009A0C83">
        <w:rPr>
          <w:rFonts w:ascii="Arial" w:hAnsi="Arial" w:cs="Arial"/>
        </w:rPr>
        <w:t>ederal 58-page draft</w:t>
      </w:r>
      <w:r w:rsidR="00854578">
        <w:rPr>
          <w:rFonts w:ascii="Arial" w:hAnsi="Arial" w:cs="Arial"/>
        </w:rPr>
        <w:t xml:space="preserve"> of the Notice of Proposed Rulemaking (NPRM)</w:t>
      </w:r>
      <w:r w:rsidR="009A0C83" w:rsidRPr="009A0C83">
        <w:rPr>
          <w:rFonts w:ascii="Arial" w:hAnsi="Arial" w:cs="Arial"/>
        </w:rPr>
        <w:t>.  The Trib</w:t>
      </w:r>
      <w:r w:rsidR="00854578">
        <w:rPr>
          <w:rFonts w:ascii="Arial" w:hAnsi="Arial" w:cs="Arial"/>
        </w:rPr>
        <w:t>al Representatives</w:t>
      </w:r>
      <w:r w:rsidR="009A0C83" w:rsidRPr="009A0C83">
        <w:rPr>
          <w:rFonts w:ascii="Arial" w:hAnsi="Arial" w:cs="Arial"/>
        </w:rPr>
        <w:t xml:space="preserve"> spent 2 days reviewing the </w:t>
      </w:r>
      <w:r>
        <w:rPr>
          <w:rFonts w:ascii="Arial" w:hAnsi="Arial" w:cs="Arial"/>
        </w:rPr>
        <w:t xml:space="preserve">Federal draft.  A second document that wasn’t in a Question and Answer format was also provided.  The </w:t>
      </w:r>
      <w:r w:rsidR="00854578">
        <w:rPr>
          <w:rFonts w:ascii="Arial" w:hAnsi="Arial" w:cs="Arial"/>
        </w:rPr>
        <w:t xml:space="preserve">full </w:t>
      </w:r>
      <w:r>
        <w:rPr>
          <w:rFonts w:ascii="Arial" w:hAnsi="Arial" w:cs="Arial"/>
        </w:rPr>
        <w:t xml:space="preserve">TTSGP </w:t>
      </w:r>
      <w:r w:rsidR="00854578">
        <w:rPr>
          <w:rFonts w:ascii="Arial" w:hAnsi="Arial" w:cs="Arial"/>
        </w:rPr>
        <w:t xml:space="preserve">negotiated rulemaking committee </w:t>
      </w:r>
      <w:r>
        <w:rPr>
          <w:rFonts w:ascii="Arial" w:hAnsi="Arial" w:cs="Arial"/>
        </w:rPr>
        <w:t>spen</w:t>
      </w:r>
      <w:r w:rsidR="00854578">
        <w:rPr>
          <w:rFonts w:ascii="Arial" w:hAnsi="Arial" w:cs="Arial"/>
        </w:rPr>
        <w:t>t</w:t>
      </w:r>
      <w:r>
        <w:rPr>
          <w:rFonts w:ascii="Arial" w:hAnsi="Arial" w:cs="Arial"/>
        </w:rPr>
        <w:t xml:space="preserve"> 2 days going through a complete walk-thru of the drafts.  </w:t>
      </w:r>
      <w:r w:rsidR="00854578">
        <w:rPr>
          <w:rFonts w:ascii="Arial" w:hAnsi="Arial" w:cs="Arial"/>
        </w:rPr>
        <w:t>Eventually t</w:t>
      </w:r>
      <w:r w:rsidR="009A0C83" w:rsidRPr="009A0C83">
        <w:rPr>
          <w:rFonts w:ascii="Arial" w:hAnsi="Arial" w:cs="Arial"/>
        </w:rPr>
        <w:t xml:space="preserve">here will be a blending of both drafts.  A drafting committee has been formed of </w:t>
      </w:r>
      <w:r w:rsidR="00854578">
        <w:rPr>
          <w:rFonts w:ascii="Arial" w:hAnsi="Arial" w:cs="Arial"/>
        </w:rPr>
        <w:t xml:space="preserve">Federal and Tribal </w:t>
      </w:r>
      <w:r w:rsidR="009A0C83" w:rsidRPr="009A0C83">
        <w:rPr>
          <w:rFonts w:ascii="Arial" w:hAnsi="Arial" w:cs="Arial"/>
        </w:rPr>
        <w:t>attorney</w:t>
      </w:r>
      <w:r w:rsidR="00854578">
        <w:rPr>
          <w:rFonts w:ascii="Arial" w:hAnsi="Arial" w:cs="Arial"/>
        </w:rPr>
        <w:t xml:space="preserve"> representatives</w:t>
      </w:r>
      <w:r w:rsidR="009A0C83" w:rsidRPr="009A0C83">
        <w:rPr>
          <w:rFonts w:ascii="Arial" w:hAnsi="Arial" w:cs="Arial"/>
        </w:rPr>
        <w:t xml:space="preserve"> to review</w:t>
      </w:r>
      <w:r w:rsidR="00854578">
        <w:rPr>
          <w:rFonts w:ascii="Arial" w:hAnsi="Arial" w:cs="Arial"/>
        </w:rPr>
        <w:t xml:space="preserve"> the collective draft document</w:t>
      </w:r>
      <w:r w:rsidR="009A0C83" w:rsidRPr="009A0C83">
        <w:rPr>
          <w:rFonts w:ascii="Arial" w:hAnsi="Arial" w:cs="Arial"/>
        </w:rPr>
        <w:t xml:space="preserve">.  Tribes requested a face-to-face during NCAI Executive Session, but </w:t>
      </w:r>
      <w:r w:rsidR="00854578">
        <w:rPr>
          <w:rFonts w:ascii="Arial" w:hAnsi="Arial" w:cs="Arial"/>
        </w:rPr>
        <w:t xml:space="preserve">DOT made </w:t>
      </w:r>
      <w:r w:rsidR="009A0C83" w:rsidRPr="009A0C83">
        <w:rPr>
          <w:rFonts w:ascii="Arial" w:hAnsi="Arial" w:cs="Arial"/>
        </w:rPr>
        <w:t>no commitment to confirm that meeting</w:t>
      </w:r>
      <w:r w:rsidR="00854578">
        <w:rPr>
          <w:rFonts w:ascii="Arial" w:hAnsi="Arial" w:cs="Arial"/>
        </w:rPr>
        <w:t xml:space="preserve"> at this time</w:t>
      </w:r>
      <w:r w:rsidR="009A0C83" w:rsidRPr="009A0C83">
        <w:rPr>
          <w:rFonts w:ascii="Arial" w:hAnsi="Arial" w:cs="Arial"/>
        </w:rPr>
        <w:t xml:space="preserve">.  DOT, however, </w:t>
      </w:r>
      <w:r w:rsidR="008228A2">
        <w:rPr>
          <w:rFonts w:ascii="Arial" w:hAnsi="Arial" w:cs="Arial"/>
        </w:rPr>
        <w:t xml:space="preserve">did </w:t>
      </w:r>
      <w:r w:rsidR="009A0C83" w:rsidRPr="009A0C83">
        <w:rPr>
          <w:rFonts w:ascii="Arial" w:hAnsi="Arial" w:cs="Arial"/>
        </w:rPr>
        <w:t xml:space="preserve">make a commitment to have a face-to-face meeting after the comments </w:t>
      </w:r>
      <w:r w:rsidR="00854578">
        <w:rPr>
          <w:rFonts w:ascii="Arial" w:hAnsi="Arial" w:cs="Arial"/>
        </w:rPr>
        <w:t xml:space="preserve">on the draft NPRM </w:t>
      </w:r>
      <w:r w:rsidR="009A0C83" w:rsidRPr="009A0C83">
        <w:rPr>
          <w:rFonts w:ascii="Arial" w:hAnsi="Arial" w:cs="Arial"/>
        </w:rPr>
        <w:t xml:space="preserve">are submitted and filed. </w:t>
      </w:r>
      <w:r w:rsidR="00854578">
        <w:rPr>
          <w:rFonts w:ascii="Arial" w:hAnsi="Arial" w:cs="Arial"/>
        </w:rPr>
        <w:t>DOT does not</w:t>
      </w:r>
      <w:r w:rsidR="009A0C83" w:rsidRPr="009A0C83">
        <w:rPr>
          <w:rFonts w:ascii="Arial" w:hAnsi="Arial" w:cs="Arial"/>
        </w:rPr>
        <w:t xml:space="preserve"> have funding for the rulemaking committee.  </w:t>
      </w:r>
      <w:r w:rsidR="00684B4B">
        <w:rPr>
          <w:rFonts w:ascii="Arial" w:hAnsi="Arial" w:cs="Arial"/>
        </w:rPr>
        <w:t>A</w:t>
      </w:r>
      <w:r w:rsidR="009A0C83" w:rsidRPr="009A0C83">
        <w:rPr>
          <w:rFonts w:ascii="Arial" w:hAnsi="Arial" w:cs="Arial"/>
        </w:rPr>
        <w:t xml:space="preserve"> proposed </w:t>
      </w:r>
      <w:r w:rsidR="00684B4B">
        <w:rPr>
          <w:rFonts w:ascii="Arial" w:hAnsi="Arial" w:cs="Arial"/>
        </w:rPr>
        <w:t>NPRM</w:t>
      </w:r>
      <w:r w:rsidR="009A0C83" w:rsidRPr="009A0C83">
        <w:rPr>
          <w:rFonts w:ascii="Arial" w:hAnsi="Arial" w:cs="Arial"/>
        </w:rPr>
        <w:t xml:space="preserve"> </w:t>
      </w:r>
      <w:r w:rsidR="00684B4B">
        <w:rPr>
          <w:rFonts w:ascii="Arial" w:hAnsi="Arial" w:cs="Arial"/>
        </w:rPr>
        <w:t xml:space="preserve">will be published in the Federal </w:t>
      </w:r>
      <w:r w:rsidR="00854578">
        <w:rPr>
          <w:rFonts w:ascii="Arial" w:hAnsi="Arial" w:cs="Arial"/>
        </w:rPr>
        <w:t>R</w:t>
      </w:r>
      <w:r w:rsidR="00684B4B">
        <w:rPr>
          <w:rFonts w:ascii="Arial" w:hAnsi="Arial" w:cs="Arial"/>
        </w:rPr>
        <w:t xml:space="preserve">egister </w:t>
      </w:r>
      <w:bookmarkStart w:id="0" w:name="_GoBack"/>
      <w:bookmarkEnd w:id="0"/>
      <w:r w:rsidR="009A0C83" w:rsidRPr="009A0C83">
        <w:rPr>
          <w:rFonts w:ascii="Arial" w:hAnsi="Arial" w:cs="Arial"/>
        </w:rPr>
        <w:t>by March 5</w:t>
      </w:r>
      <w:r w:rsidR="009A0C83" w:rsidRPr="009A0C83">
        <w:rPr>
          <w:rFonts w:ascii="Arial" w:hAnsi="Arial" w:cs="Arial"/>
          <w:vertAlign w:val="superscript"/>
        </w:rPr>
        <w:t>th</w:t>
      </w:r>
      <w:r>
        <w:rPr>
          <w:rFonts w:ascii="Arial" w:hAnsi="Arial" w:cs="Arial"/>
        </w:rPr>
        <w:t>; and T</w:t>
      </w:r>
      <w:r w:rsidR="009A0C83" w:rsidRPr="009A0C83">
        <w:rPr>
          <w:rFonts w:ascii="Arial" w:hAnsi="Arial" w:cs="Arial"/>
        </w:rPr>
        <w:t xml:space="preserve">ribes will have </w:t>
      </w:r>
      <w:r w:rsidR="00854578">
        <w:rPr>
          <w:rFonts w:ascii="Arial" w:hAnsi="Arial" w:cs="Arial"/>
        </w:rPr>
        <w:t xml:space="preserve">the </w:t>
      </w:r>
      <w:r w:rsidR="009A0C83" w:rsidRPr="009A0C83">
        <w:rPr>
          <w:rFonts w:ascii="Arial" w:hAnsi="Arial" w:cs="Arial"/>
        </w:rPr>
        <w:t>opportunit</w:t>
      </w:r>
      <w:r w:rsidR="00854578">
        <w:rPr>
          <w:rFonts w:ascii="Arial" w:hAnsi="Arial" w:cs="Arial"/>
        </w:rPr>
        <w:t>y</w:t>
      </w:r>
      <w:r w:rsidR="009A0C83" w:rsidRPr="009A0C83">
        <w:rPr>
          <w:rFonts w:ascii="Arial" w:hAnsi="Arial" w:cs="Arial"/>
        </w:rPr>
        <w:t xml:space="preserve"> to comment.</w:t>
      </w:r>
    </w:p>
    <w:p w:rsidR="006107A8" w:rsidRPr="006107A8" w:rsidRDefault="006107A8" w:rsidP="006107A8">
      <w:pPr>
        <w:pStyle w:val="NoSpacing"/>
        <w:rPr>
          <w:rFonts w:ascii="Arial" w:hAnsi="Arial" w:cs="Arial"/>
        </w:rPr>
      </w:pPr>
    </w:p>
    <w:p w:rsidR="0058586D" w:rsidRDefault="00DF0932" w:rsidP="00357F83">
      <w:pPr>
        <w:pStyle w:val="NoSpacing"/>
        <w:rPr>
          <w:rFonts w:ascii="Arial" w:hAnsi="Arial" w:cs="Arial"/>
          <w:b/>
          <w:u w:val="single"/>
        </w:rPr>
      </w:pPr>
      <w:r>
        <w:rPr>
          <w:rFonts w:ascii="Arial" w:hAnsi="Arial" w:cs="Arial"/>
          <w:b/>
          <w:u w:val="single"/>
        </w:rPr>
        <w:t xml:space="preserve">2018 </w:t>
      </w:r>
      <w:r w:rsidR="00357F83" w:rsidRPr="00357F83">
        <w:rPr>
          <w:rFonts w:ascii="Arial" w:hAnsi="Arial" w:cs="Arial"/>
          <w:b/>
          <w:u w:val="single"/>
        </w:rPr>
        <w:t>Annual Self-Governance Conference (30</w:t>
      </w:r>
      <w:r w:rsidR="00357F83" w:rsidRPr="00357F83">
        <w:rPr>
          <w:rFonts w:ascii="Arial" w:hAnsi="Arial" w:cs="Arial"/>
          <w:b/>
          <w:u w:val="single"/>
          <w:vertAlign w:val="superscript"/>
        </w:rPr>
        <w:t>th</w:t>
      </w:r>
      <w:r w:rsidR="00357F83" w:rsidRPr="00357F83">
        <w:rPr>
          <w:rFonts w:ascii="Arial" w:hAnsi="Arial" w:cs="Arial"/>
          <w:b/>
          <w:u w:val="single"/>
        </w:rPr>
        <w:t xml:space="preserve"> Anniversary Celebration)</w:t>
      </w:r>
      <w:r w:rsidR="00426E5B">
        <w:rPr>
          <w:rFonts w:ascii="Arial" w:hAnsi="Arial" w:cs="Arial"/>
          <w:b/>
          <w:u w:val="single"/>
        </w:rPr>
        <w:t xml:space="preserve"> – Theme is “30 Years of Self-Governance in Action”</w:t>
      </w:r>
      <w:r w:rsidR="00357F83" w:rsidRPr="00357F83">
        <w:rPr>
          <w:rFonts w:ascii="Arial" w:hAnsi="Arial" w:cs="Arial"/>
          <w:b/>
          <w:u w:val="single"/>
        </w:rPr>
        <w:t>:</w:t>
      </w:r>
    </w:p>
    <w:p w:rsidR="00426E5B" w:rsidRDefault="00426E5B" w:rsidP="00357F83">
      <w:pPr>
        <w:pStyle w:val="NoSpacing"/>
        <w:rPr>
          <w:rFonts w:ascii="Arial" w:hAnsi="Arial" w:cs="Arial"/>
        </w:rPr>
      </w:pPr>
      <w:r w:rsidRPr="00426E5B">
        <w:rPr>
          <w:rFonts w:ascii="Arial" w:hAnsi="Arial" w:cs="Arial"/>
        </w:rPr>
        <w:t xml:space="preserve">The 2018 </w:t>
      </w:r>
      <w:r w:rsidR="00DF0932">
        <w:rPr>
          <w:rFonts w:ascii="Arial" w:hAnsi="Arial" w:cs="Arial"/>
        </w:rPr>
        <w:t xml:space="preserve">Annual Conference </w:t>
      </w:r>
      <w:r w:rsidRPr="00426E5B">
        <w:rPr>
          <w:rFonts w:ascii="Arial" w:hAnsi="Arial" w:cs="Arial"/>
        </w:rPr>
        <w:t>represents the 30</w:t>
      </w:r>
      <w:r w:rsidRPr="00426E5B">
        <w:rPr>
          <w:rFonts w:ascii="Arial" w:hAnsi="Arial" w:cs="Arial"/>
          <w:vertAlign w:val="superscript"/>
        </w:rPr>
        <w:t>th</w:t>
      </w:r>
      <w:r w:rsidRPr="00426E5B">
        <w:rPr>
          <w:rFonts w:ascii="Arial" w:hAnsi="Arial" w:cs="Arial"/>
        </w:rPr>
        <w:t xml:space="preserve"> Anniversary of Self-Governance and the Self-Governance Communication and Education (SGCE) office </w:t>
      </w:r>
      <w:r w:rsidR="00DF0932">
        <w:rPr>
          <w:rFonts w:ascii="Arial" w:hAnsi="Arial" w:cs="Arial"/>
        </w:rPr>
        <w:t xml:space="preserve">requested </w:t>
      </w:r>
      <w:r w:rsidRPr="00426E5B">
        <w:rPr>
          <w:rFonts w:ascii="Arial" w:hAnsi="Arial" w:cs="Arial"/>
        </w:rPr>
        <w:t>input on how to commemorate the occasion.  Ideas discussed included:  (1) develop a list of the original S</w:t>
      </w:r>
      <w:r w:rsidR="00854578">
        <w:rPr>
          <w:rFonts w:ascii="Arial" w:hAnsi="Arial" w:cs="Arial"/>
        </w:rPr>
        <w:t>elf-</w:t>
      </w:r>
      <w:r w:rsidRPr="00426E5B">
        <w:rPr>
          <w:rFonts w:ascii="Arial" w:hAnsi="Arial" w:cs="Arial"/>
        </w:rPr>
        <w:t>G</w:t>
      </w:r>
      <w:r w:rsidR="00854578">
        <w:rPr>
          <w:rFonts w:ascii="Arial" w:hAnsi="Arial" w:cs="Arial"/>
        </w:rPr>
        <w:t>overnance</w:t>
      </w:r>
      <w:r w:rsidRPr="00426E5B">
        <w:rPr>
          <w:rFonts w:ascii="Arial" w:hAnsi="Arial" w:cs="Arial"/>
        </w:rPr>
        <w:t xml:space="preserve"> Tribal leaders and other pioneers to be recognized; (2) </w:t>
      </w:r>
      <w:r>
        <w:rPr>
          <w:rFonts w:ascii="Arial" w:hAnsi="Arial" w:cs="Arial"/>
        </w:rPr>
        <w:t>special recognition of Senator John McCain (invite a designee to accept on his behalf); (3) develop a t</w:t>
      </w:r>
      <w:r w:rsidRPr="00426E5B">
        <w:rPr>
          <w:rFonts w:ascii="Arial" w:hAnsi="Arial" w:cs="Arial"/>
        </w:rPr>
        <w:t>imeline canvass along the walls</w:t>
      </w:r>
      <w:r>
        <w:rPr>
          <w:rFonts w:ascii="Arial" w:hAnsi="Arial" w:cs="Arial"/>
        </w:rPr>
        <w:t>; (4</w:t>
      </w:r>
      <w:r w:rsidRPr="00426E5B">
        <w:rPr>
          <w:rFonts w:ascii="Arial" w:hAnsi="Arial" w:cs="Arial"/>
        </w:rPr>
        <w:t xml:space="preserve">) </w:t>
      </w:r>
      <w:r>
        <w:rPr>
          <w:rFonts w:ascii="Arial" w:hAnsi="Arial" w:cs="Arial"/>
        </w:rPr>
        <w:t xml:space="preserve">special recognition </w:t>
      </w:r>
      <w:r w:rsidRPr="00426E5B">
        <w:rPr>
          <w:rFonts w:ascii="Arial" w:hAnsi="Arial" w:cs="Arial"/>
        </w:rPr>
        <w:t xml:space="preserve">awards to be </w:t>
      </w:r>
      <w:r>
        <w:rPr>
          <w:rFonts w:ascii="Arial" w:hAnsi="Arial" w:cs="Arial"/>
        </w:rPr>
        <w:t xml:space="preserve">presented </w:t>
      </w:r>
      <w:r w:rsidRPr="00426E5B">
        <w:rPr>
          <w:rFonts w:ascii="Arial" w:hAnsi="Arial" w:cs="Arial"/>
        </w:rPr>
        <w:t xml:space="preserve">during the Conference Reception (honorees have been </w:t>
      </w:r>
      <w:r w:rsidR="00DF0932">
        <w:rPr>
          <w:rFonts w:ascii="Arial" w:hAnsi="Arial" w:cs="Arial"/>
        </w:rPr>
        <w:t>pre-</w:t>
      </w:r>
      <w:r w:rsidRPr="00426E5B">
        <w:rPr>
          <w:rFonts w:ascii="Arial" w:hAnsi="Arial" w:cs="Arial"/>
        </w:rPr>
        <w:t xml:space="preserve">selected); </w:t>
      </w:r>
      <w:r>
        <w:rPr>
          <w:rFonts w:ascii="Arial" w:hAnsi="Arial" w:cs="Arial"/>
        </w:rPr>
        <w:t>(5) display photos on the Jumbo Tron throughout the Conference; (6) highlight S</w:t>
      </w:r>
      <w:r w:rsidR="00854578">
        <w:rPr>
          <w:rFonts w:ascii="Arial" w:hAnsi="Arial" w:cs="Arial"/>
        </w:rPr>
        <w:t>elf-</w:t>
      </w:r>
      <w:r>
        <w:rPr>
          <w:rFonts w:ascii="Arial" w:hAnsi="Arial" w:cs="Arial"/>
        </w:rPr>
        <w:t>G</w:t>
      </w:r>
      <w:r w:rsidR="00854578">
        <w:rPr>
          <w:rFonts w:ascii="Arial" w:hAnsi="Arial" w:cs="Arial"/>
        </w:rPr>
        <w:t>overnance</w:t>
      </w:r>
      <w:r>
        <w:rPr>
          <w:rFonts w:ascii="Arial" w:hAnsi="Arial" w:cs="Arial"/>
        </w:rPr>
        <w:t xml:space="preserve"> success stories; (7) focus keynote address on the 30 year theme;</w:t>
      </w:r>
      <w:r w:rsidR="00DF0932">
        <w:rPr>
          <w:rFonts w:ascii="Arial" w:hAnsi="Arial" w:cs="Arial"/>
        </w:rPr>
        <w:t xml:space="preserve"> (8</w:t>
      </w:r>
      <w:r>
        <w:rPr>
          <w:rFonts w:ascii="Arial" w:hAnsi="Arial" w:cs="Arial"/>
        </w:rPr>
        <w:t xml:space="preserve">) </w:t>
      </w:r>
      <w:r w:rsidR="00DF0932">
        <w:rPr>
          <w:rFonts w:ascii="Arial" w:hAnsi="Arial" w:cs="Arial"/>
        </w:rPr>
        <w:t>frame discussions around past, present and future; (9) look at previous S</w:t>
      </w:r>
      <w:r w:rsidR="00854578">
        <w:rPr>
          <w:rFonts w:ascii="Arial" w:hAnsi="Arial" w:cs="Arial"/>
        </w:rPr>
        <w:t>elf-</w:t>
      </w:r>
      <w:r w:rsidR="00DF0932">
        <w:rPr>
          <w:rFonts w:ascii="Arial" w:hAnsi="Arial" w:cs="Arial"/>
        </w:rPr>
        <w:t>G</w:t>
      </w:r>
      <w:r w:rsidR="00854578">
        <w:rPr>
          <w:rFonts w:ascii="Arial" w:hAnsi="Arial" w:cs="Arial"/>
        </w:rPr>
        <w:t>overnance</w:t>
      </w:r>
      <w:r w:rsidR="00DF0932">
        <w:rPr>
          <w:rFonts w:ascii="Arial" w:hAnsi="Arial" w:cs="Arial"/>
        </w:rPr>
        <w:t xml:space="preserve"> videos; and, (10) use </w:t>
      </w:r>
      <w:r>
        <w:rPr>
          <w:rFonts w:ascii="Arial" w:hAnsi="Arial" w:cs="Arial"/>
        </w:rPr>
        <w:t>30 year logo on lapel pins, Conference lanyards and t-shirts</w:t>
      </w:r>
      <w:r w:rsidR="00DF0932">
        <w:rPr>
          <w:rFonts w:ascii="Arial" w:hAnsi="Arial" w:cs="Arial"/>
        </w:rPr>
        <w:t>.</w:t>
      </w:r>
    </w:p>
    <w:p w:rsidR="009E47FF" w:rsidRDefault="009E47FF" w:rsidP="00357F83">
      <w:pPr>
        <w:pStyle w:val="NoSpacing"/>
        <w:rPr>
          <w:rFonts w:ascii="Arial" w:hAnsi="Arial" w:cs="Arial"/>
        </w:rPr>
      </w:pPr>
    </w:p>
    <w:p w:rsidR="009E47FF" w:rsidRPr="009E47FF" w:rsidRDefault="009E47FF" w:rsidP="00357F83">
      <w:pPr>
        <w:pStyle w:val="NoSpacing"/>
        <w:rPr>
          <w:rFonts w:ascii="Arial" w:hAnsi="Arial" w:cs="Arial"/>
          <w:b/>
          <w:u w:val="single"/>
        </w:rPr>
      </w:pPr>
      <w:r w:rsidRPr="009E47FF">
        <w:rPr>
          <w:rFonts w:ascii="Arial" w:hAnsi="Arial" w:cs="Arial"/>
          <w:b/>
          <w:u w:val="single"/>
        </w:rPr>
        <w:t>Joint Discussion with SGAC and John Tahsuda, Principal Deputy Assistant Secretary, Indian Affairs and Bryan Rice, Director, Bureau of Indian Affairs:</w:t>
      </w:r>
    </w:p>
    <w:p w:rsidR="009E47FF" w:rsidRPr="00774D5E" w:rsidRDefault="001631E0" w:rsidP="001631E0">
      <w:pPr>
        <w:pStyle w:val="NoSpacing"/>
        <w:rPr>
          <w:rFonts w:ascii="Arial" w:hAnsi="Arial" w:cs="Arial"/>
        </w:rPr>
      </w:pPr>
      <w:r w:rsidRPr="00774D5E">
        <w:rPr>
          <w:rFonts w:ascii="Arial" w:hAnsi="Arial" w:cs="Arial"/>
        </w:rPr>
        <w:t xml:space="preserve">SGAC expressed concerns regarding the Department of </w:t>
      </w:r>
      <w:r w:rsidR="00854578">
        <w:rPr>
          <w:rFonts w:ascii="Arial" w:hAnsi="Arial" w:cs="Arial"/>
        </w:rPr>
        <w:t xml:space="preserve">the </w:t>
      </w:r>
      <w:r w:rsidRPr="00774D5E">
        <w:rPr>
          <w:rFonts w:ascii="Arial" w:hAnsi="Arial" w:cs="Arial"/>
        </w:rPr>
        <w:t xml:space="preserve">Interior’s Strategic Plan and the </w:t>
      </w:r>
      <w:r w:rsidR="00020F9D" w:rsidRPr="00774D5E">
        <w:rPr>
          <w:rFonts w:ascii="Arial" w:hAnsi="Arial" w:cs="Arial"/>
        </w:rPr>
        <w:t xml:space="preserve">need for DOI to adequately consult </w:t>
      </w:r>
      <w:r w:rsidR="00774D5E">
        <w:rPr>
          <w:rFonts w:ascii="Arial" w:hAnsi="Arial" w:cs="Arial"/>
        </w:rPr>
        <w:t xml:space="preserve">with </w:t>
      </w:r>
      <w:r w:rsidR="00020F9D" w:rsidRPr="00774D5E">
        <w:rPr>
          <w:rFonts w:ascii="Arial" w:hAnsi="Arial" w:cs="Arial"/>
        </w:rPr>
        <w:t xml:space="preserve">Tribes.  </w:t>
      </w:r>
      <w:r w:rsidR="00774D5E" w:rsidRPr="00774D5E">
        <w:rPr>
          <w:rFonts w:ascii="Arial" w:hAnsi="Arial" w:cs="Arial"/>
        </w:rPr>
        <w:t xml:space="preserve">Further, Tribes were alarmed regarding the “map” of the </w:t>
      </w:r>
      <w:r w:rsidR="00774D5E">
        <w:rPr>
          <w:rFonts w:ascii="Arial" w:hAnsi="Arial" w:cs="Arial"/>
        </w:rPr>
        <w:t xml:space="preserve">proposed </w:t>
      </w:r>
      <w:r w:rsidR="00774D5E" w:rsidRPr="00774D5E">
        <w:rPr>
          <w:rFonts w:ascii="Arial" w:hAnsi="Arial" w:cs="Arial"/>
        </w:rPr>
        <w:t xml:space="preserve">new BIA Regional Offices.  </w:t>
      </w:r>
      <w:r w:rsidRPr="00774D5E">
        <w:rPr>
          <w:rFonts w:ascii="Arial" w:hAnsi="Arial" w:cs="Arial"/>
        </w:rPr>
        <w:t xml:space="preserve">Mr. Tahsuda assured the Committee that </w:t>
      </w:r>
      <w:r w:rsidR="00774D5E" w:rsidRPr="00774D5E">
        <w:rPr>
          <w:rFonts w:ascii="Arial" w:hAnsi="Arial"/>
        </w:rPr>
        <w:t xml:space="preserve">there will be consultation and </w:t>
      </w:r>
      <w:r w:rsidR="00774D5E">
        <w:rPr>
          <w:rFonts w:ascii="Arial" w:hAnsi="Arial"/>
        </w:rPr>
        <w:t xml:space="preserve">that </w:t>
      </w:r>
      <w:r w:rsidR="00774D5E" w:rsidRPr="00774D5E">
        <w:rPr>
          <w:rFonts w:ascii="Arial" w:hAnsi="Arial"/>
        </w:rPr>
        <w:t>there will need to be buy-in both internally and externally</w:t>
      </w:r>
      <w:r w:rsidR="00774D5E">
        <w:rPr>
          <w:rFonts w:ascii="Arial" w:hAnsi="Arial"/>
        </w:rPr>
        <w:t xml:space="preserve">.  DOI/BIA wants to hear </w:t>
      </w:r>
      <w:r w:rsidR="00774D5E" w:rsidRPr="00774D5E">
        <w:rPr>
          <w:rFonts w:ascii="Arial" w:hAnsi="Arial"/>
        </w:rPr>
        <w:t>how Tribes will be impacted.  As far as organizational re-structuring, ther</w:t>
      </w:r>
      <w:r w:rsidR="00774D5E">
        <w:rPr>
          <w:rFonts w:ascii="Arial" w:hAnsi="Arial"/>
        </w:rPr>
        <w:t xml:space="preserve">e will still be agency offices. Mr. Tahsuda stated </w:t>
      </w:r>
      <w:r w:rsidR="00774D5E" w:rsidRPr="00774D5E">
        <w:rPr>
          <w:rFonts w:ascii="Arial" w:hAnsi="Arial"/>
        </w:rPr>
        <w:t xml:space="preserve">90% of the people </w:t>
      </w:r>
      <w:r w:rsidR="00774D5E">
        <w:rPr>
          <w:rFonts w:ascii="Arial" w:hAnsi="Arial"/>
        </w:rPr>
        <w:t xml:space="preserve">Tribes </w:t>
      </w:r>
      <w:r w:rsidR="00774D5E" w:rsidRPr="00774D5E">
        <w:rPr>
          <w:rFonts w:ascii="Arial" w:hAnsi="Arial"/>
        </w:rPr>
        <w:t xml:space="preserve">deal with will </w:t>
      </w:r>
      <w:r w:rsidR="00774D5E">
        <w:rPr>
          <w:rFonts w:ascii="Arial" w:hAnsi="Arial"/>
        </w:rPr>
        <w:t xml:space="preserve">still </w:t>
      </w:r>
      <w:r w:rsidR="00774D5E" w:rsidRPr="00774D5E">
        <w:rPr>
          <w:rFonts w:ascii="Arial" w:hAnsi="Arial"/>
        </w:rPr>
        <w:t xml:space="preserve">be there.  There is big “R” and small “r” reorganization that the Department is trying to do.  </w:t>
      </w:r>
      <w:r w:rsidR="00774D5E">
        <w:rPr>
          <w:rFonts w:ascii="Arial" w:hAnsi="Arial"/>
        </w:rPr>
        <w:t>I</w:t>
      </w:r>
      <w:r w:rsidR="00774D5E" w:rsidRPr="00774D5E">
        <w:rPr>
          <w:rFonts w:ascii="Arial" w:hAnsi="Arial"/>
        </w:rPr>
        <w:t>nternal discussions</w:t>
      </w:r>
      <w:r w:rsidR="00774D5E">
        <w:rPr>
          <w:rFonts w:ascii="Arial" w:hAnsi="Arial"/>
        </w:rPr>
        <w:t xml:space="preserve"> are on-going and </w:t>
      </w:r>
      <w:r w:rsidR="00774D5E" w:rsidRPr="00774D5E">
        <w:rPr>
          <w:rFonts w:ascii="Arial" w:hAnsi="Arial"/>
        </w:rPr>
        <w:t xml:space="preserve">include all senior leadership; </w:t>
      </w:r>
      <w:r w:rsidR="00774D5E">
        <w:rPr>
          <w:rFonts w:ascii="Arial" w:hAnsi="Arial"/>
        </w:rPr>
        <w:t>“</w:t>
      </w:r>
      <w:r w:rsidR="00774D5E" w:rsidRPr="00774D5E">
        <w:rPr>
          <w:rFonts w:ascii="Arial" w:hAnsi="Arial"/>
        </w:rPr>
        <w:t>we’re at the early stage in the process</w:t>
      </w:r>
      <w:r w:rsidR="00774D5E">
        <w:rPr>
          <w:rFonts w:ascii="Arial" w:hAnsi="Arial"/>
        </w:rPr>
        <w:t>”</w:t>
      </w:r>
      <w:r w:rsidR="00F72598">
        <w:rPr>
          <w:rFonts w:ascii="Arial" w:hAnsi="Arial"/>
        </w:rPr>
        <w:t xml:space="preserve">.  Tribes expressed concern about the Department moving forward with Reorganization Plan by trying to imbed it into the Budget legislation without first consulting with Tribes.  </w:t>
      </w:r>
      <w:r w:rsidR="00774D5E">
        <w:rPr>
          <w:rFonts w:ascii="Arial" w:hAnsi="Arial"/>
        </w:rPr>
        <w:t>SGAC also requested the Administration’s support on the proposed Title IV Self-Governance amendments.  Mr. Tahsuda agreed to go back and look at the agency’s comment on the legislation.</w:t>
      </w:r>
      <w:r w:rsidR="00774D5E" w:rsidRPr="00774D5E">
        <w:rPr>
          <w:rFonts w:ascii="Arial" w:hAnsi="Arial"/>
        </w:rPr>
        <w:t xml:space="preserve">  </w:t>
      </w:r>
    </w:p>
    <w:p w:rsidR="00357F83" w:rsidRPr="009E47FF" w:rsidRDefault="00357F83" w:rsidP="00357F83">
      <w:pPr>
        <w:pStyle w:val="NoSpacing"/>
        <w:rPr>
          <w:b/>
          <w:sz w:val="20"/>
          <w:u w:val="single"/>
        </w:rPr>
      </w:pPr>
    </w:p>
    <w:p w:rsidR="008E5B26" w:rsidRDefault="00735E9C" w:rsidP="00AA76B2">
      <w:pPr>
        <w:spacing w:line="240" w:lineRule="auto"/>
        <w:rPr>
          <w:rFonts w:ascii="Arial" w:hAnsi="Arial" w:cs="Arial"/>
        </w:rPr>
      </w:pPr>
      <w:r w:rsidRPr="00DF49FA">
        <w:rPr>
          <w:rFonts w:ascii="Arial" w:hAnsi="Arial"/>
          <w:b/>
          <w:u w:val="single"/>
        </w:rPr>
        <w:t>Meeting Packages:</w:t>
      </w:r>
      <w:r>
        <w:rPr>
          <w:rFonts w:ascii="Arial" w:hAnsi="Arial"/>
        </w:rPr>
        <w:t xml:space="preserve">  </w:t>
      </w:r>
      <w:r w:rsidRPr="00DF49FA">
        <w:rPr>
          <w:rFonts w:ascii="Arial" w:hAnsi="Arial"/>
        </w:rPr>
        <w:t>You</w:t>
      </w:r>
      <w:r>
        <w:rPr>
          <w:rFonts w:ascii="Arial" w:hAnsi="Arial"/>
        </w:rPr>
        <w:t xml:space="preserve"> can download all PPT presentations and materials from the </w:t>
      </w:r>
      <w:r w:rsidR="002965AD">
        <w:rPr>
          <w:rFonts w:ascii="Arial" w:hAnsi="Arial"/>
        </w:rPr>
        <w:t xml:space="preserve">January 23, 2018 </w:t>
      </w:r>
      <w:r>
        <w:rPr>
          <w:rFonts w:ascii="Arial" w:hAnsi="Arial"/>
        </w:rPr>
        <w:t xml:space="preserve">meeting here: </w:t>
      </w:r>
      <w:hyperlink r:id="rId10" w:history="1">
        <w:r w:rsidR="002965AD">
          <w:rPr>
            <w:rStyle w:val="Hyperlink"/>
            <w:rFonts w:ascii="Arial" w:hAnsi="Arial"/>
          </w:rPr>
          <w:t>SGAC 1st Quarter January 2018 Meeting Package.pdf</w:t>
        </w:r>
      </w:hyperlink>
      <w:r w:rsidR="002965AD">
        <w:rPr>
          <w:rFonts w:ascii="Arial" w:hAnsi="Arial" w:cs="Arial"/>
        </w:rPr>
        <w:t xml:space="preserve"> </w:t>
      </w:r>
      <w:r w:rsidR="00AA76B2" w:rsidRPr="00AA76B2">
        <w:rPr>
          <w:rFonts w:ascii="Arial" w:hAnsi="Arial" w:cs="Arial"/>
        </w:rPr>
        <w:t xml:space="preserve"> </w:t>
      </w:r>
      <w:r w:rsidR="002D32E2">
        <w:rPr>
          <w:rFonts w:ascii="Arial" w:hAnsi="Arial" w:cs="Arial"/>
        </w:rPr>
        <w:t xml:space="preserve"> </w:t>
      </w:r>
    </w:p>
    <w:p w:rsidR="00AA76B2" w:rsidRPr="00AA76B2" w:rsidRDefault="00AA76B2" w:rsidP="00AA76B2">
      <w:pPr>
        <w:spacing w:line="240" w:lineRule="auto"/>
        <w:rPr>
          <w:rFonts w:ascii="Arial" w:hAnsi="Arial" w:cs="Arial"/>
        </w:rPr>
      </w:pPr>
      <w:r w:rsidRPr="00AA76B2">
        <w:rPr>
          <w:rFonts w:ascii="Arial" w:hAnsi="Arial" w:cs="Arial"/>
        </w:rPr>
        <w:lastRenderedPageBreak/>
        <w:t xml:space="preserve">If you have questions or issues you would like SGAC to consider at the next </w:t>
      </w:r>
      <w:r w:rsidR="008B6A86">
        <w:rPr>
          <w:rFonts w:ascii="Arial" w:hAnsi="Arial" w:cs="Arial"/>
        </w:rPr>
        <w:t>Q</w:t>
      </w:r>
      <w:r w:rsidRPr="00AA76B2">
        <w:rPr>
          <w:rFonts w:ascii="Arial" w:hAnsi="Arial" w:cs="Arial"/>
        </w:rPr>
        <w:t xml:space="preserve">uarterly </w:t>
      </w:r>
      <w:r w:rsidR="008B6A86">
        <w:rPr>
          <w:rFonts w:ascii="Arial" w:hAnsi="Arial" w:cs="Arial"/>
        </w:rPr>
        <w:t>M</w:t>
      </w:r>
      <w:r w:rsidRPr="00AA76B2">
        <w:rPr>
          <w:rFonts w:ascii="Arial" w:hAnsi="Arial" w:cs="Arial"/>
        </w:rPr>
        <w:t>eeting, please share those with Jennifer McLaughlin</w:t>
      </w:r>
      <w:r w:rsidR="00E67E2A">
        <w:rPr>
          <w:rFonts w:ascii="Arial" w:hAnsi="Arial" w:cs="Arial"/>
        </w:rPr>
        <w:t>, SGAC Tribal Technical Co-Chair,</w:t>
      </w:r>
      <w:r w:rsidRPr="00AA76B2">
        <w:rPr>
          <w:rFonts w:ascii="Arial" w:hAnsi="Arial" w:cs="Arial"/>
        </w:rPr>
        <w:t xml:space="preserve"> at </w:t>
      </w:r>
      <w:hyperlink r:id="rId11" w:history="1">
        <w:r w:rsidR="00E67E2A" w:rsidRPr="00BB0AF8">
          <w:rPr>
            <w:rStyle w:val="Hyperlink"/>
            <w:rFonts w:ascii="Arial" w:hAnsi="Arial" w:cs="Arial"/>
          </w:rPr>
          <w:t>jmclaughlin@jamestowntribe.org</w:t>
        </w:r>
      </w:hyperlink>
      <w:r w:rsidRPr="00AA76B2">
        <w:rPr>
          <w:rFonts w:ascii="Arial" w:hAnsi="Arial" w:cs="Arial"/>
        </w:rPr>
        <w:t>.</w:t>
      </w:r>
      <w:r w:rsidR="008E5B26">
        <w:rPr>
          <w:rFonts w:ascii="Arial" w:hAnsi="Arial" w:cs="Arial"/>
        </w:rPr>
        <w:t xml:space="preserve">  Thank you!</w:t>
      </w:r>
    </w:p>
    <w:p w:rsidR="00EA66F0" w:rsidRDefault="00EA66F0" w:rsidP="00EA66F0">
      <w:pPr>
        <w:pStyle w:val="NoSpacing"/>
      </w:pPr>
    </w:p>
    <w:p w:rsidR="00A70D18" w:rsidRPr="009A2E94" w:rsidRDefault="00A70D18" w:rsidP="00A70D18">
      <w:pPr>
        <w:spacing w:line="240" w:lineRule="auto"/>
        <w:jc w:val="center"/>
        <w:rPr>
          <w:rFonts w:ascii="Arial" w:hAnsi="Arial" w:cs="Arial"/>
          <w:sz w:val="28"/>
        </w:rPr>
      </w:pPr>
      <w:r>
        <w:rPr>
          <w:rFonts w:ascii="Arial" w:hAnsi="Arial" w:cs="Arial"/>
          <w:sz w:val="28"/>
        </w:rPr>
        <w:t>Self-Governance 2018 Calendar of Events</w:t>
      </w:r>
    </w:p>
    <w:tbl>
      <w:tblPr>
        <w:tblW w:w="0" w:type="auto"/>
        <w:jc w:val="center"/>
        <w:tblCellMar>
          <w:left w:w="0" w:type="dxa"/>
          <w:right w:w="0" w:type="dxa"/>
        </w:tblCellMar>
        <w:tblLook w:val="01E0" w:firstRow="1" w:lastRow="1" w:firstColumn="1" w:lastColumn="1" w:noHBand="0" w:noVBand="0"/>
      </w:tblPr>
      <w:tblGrid>
        <w:gridCol w:w="1614"/>
        <w:gridCol w:w="4378"/>
        <w:gridCol w:w="3632"/>
      </w:tblGrid>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right="1"/>
              <w:jc w:val="center"/>
              <w:rPr>
                <w:rFonts w:ascii="Arial" w:eastAsia="Arial" w:hAnsi="Arial" w:cs="Arial"/>
                <w:sz w:val="20"/>
              </w:rPr>
            </w:pPr>
            <w:r w:rsidRPr="00B37295">
              <w:rPr>
                <w:rFonts w:ascii="Arial" w:hAnsi="Arial" w:cs="Arial"/>
                <w:b/>
                <w:sz w:val="20"/>
              </w:rPr>
              <w:t>Date</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right="1"/>
              <w:jc w:val="center"/>
              <w:rPr>
                <w:rFonts w:ascii="Arial" w:eastAsia="Arial" w:hAnsi="Arial" w:cs="Arial"/>
                <w:sz w:val="20"/>
              </w:rPr>
            </w:pPr>
            <w:r w:rsidRPr="00B37295">
              <w:rPr>
                <w:rFonts w:ascii="Arial" w:hAnsi="Arial" w:cs="Arial"/>
                <w:b/>
                <w:spacing w:val="-1"/>
                <w:sz w:val="20"/>
              </w:rPr>
              <w:t>Meeting</w:t>
            </w:r>
          </w:p>
        </w:tc>
        <w:tc>
          <w:tcPr>
            <w:tcW w:w="3632" w:type="dxa"/>
            <w:tcBorders>
              <w:top w:val="single" w:sz="5" w:space="0" w:color="000000"/>
              <w:left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left="832"/>
              <w:rPr>
                <w:rFonts w:ascii="Arial" w:eastAsia="Arial" w:hAnsi="Arial" w:cs="Arial"/>
                <w:sz w:val="20"/>
              </w:rPr>
            </w:pPr>
            <w:r w:rsidRPr="00B37295">
              <w:rPr>
                <w:rFonts w:ascii="Arial" w:hAnsi="Arial" w:cs="Arial"/>
                <w:b/>
                <w:sz w:val="20"/>
              </w:rPr>
              <w:t>Location</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March 27-28</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31"/>
              <w:rPr>
                <w:rFonts w:ascii="Arial" w:hAnsi="Arial" w:cs="Arial"/>
                <w:sz w:val="20"/>
              </w:rPr>
            </w:pPr>
            <w:r w:rsidRPr="00B37295">
              <w:rPr>
                <w:rFonts w:ascii="Arial" w:hAnsi="Arial" w:cs="Arial"/>
                <w:sz w:val="20"/>
              </w:rPr>
              <w:t>Embassy Suites – DC 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March 28-29</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IHS TSGAC Quarterly Meeting</w:t>
            </w:r>
          </w:p>
        </w:tc>
        <w:tc>
          <w:tcPr>
            <w:tcW w:w="3632" w:type="dxa"/>
            <w:vMerge/>
            <w:tcBorders>
              <w:left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832"/>
              <w:rPr>
                <w:rFonts w:ascii="Arial" w:hAnsi="Arial" w:cs="Arial"/>
                <w:b/>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eastAsia="Arial" w:hAnsi="Arial" w:cs="Arial"/>
                <w:sz w:val="20"/>
              </w:rPr>
            </w:pPr>
            <w:r>
              <w:rPr>
                <w:rFonts w:ascii="Arial" w:hAnsi="Arial" w:cs="Arial"/>
                <w:spacing w:val="-1"/>
                <w:sz w:val="20"/>
              </w:rPr>
              <w:t>April 22-26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eastAsia="Arial" w:hAnsi="Arial" w:cs="Arial"/>
                <w:sz w:val="20"/>
              </w:rPr>
            </w:pPr>
            <w:r w:rsidRPr="00B37295">
              <w:rPr>
                <w:rFonts w:ascii="Arial" w:eastAsia="Arial" w:hAnsi="Arial" w:cs="Arial"/>
                <w:sz w:val="20"/>
              </w:rPr>
              <w:t>Annual Tribal Self-Governance Consultation Conference</w:t>
            </w:r>
          </w:p>
        </w:tc>
        <w:tc>
          <w:tcPr>
            <w:tcW w:w="3632" w:type="dxa"/>
            <w:tcBorders>
              <w:top w:val="single" w:sz="5" w:space="0" w:color="000000"/>
              <w:left w:val="single" w:sz="5" w:space="0" w:color="000000"/>
              <w:bottom w:val="single" w:sz="4" w:space="0" w:color="auto"/>
              <w:right w:val="single" w:sz="5" w:space="0" w:color="000000"/>
            </w:tcBorders>
            <w:shd w:val="clear" w:color="auto" w:fill="auto"/>
            <w:vAlign w:val="center"/>
          </w:tcPr>
          <w:p w:rsidR="00B72F02" w:rsidRDefault="00B72F02" w:rsidP="00B72F02">
            <w:pPr>
              <w:pStyle w:val="TableParagraph"/>
              <w:spacing w:line="271" w:lineRule="exact"/>
              <w:ind w:left="31"/>
              <w:rPr>
                <w:rFonts w:ascii="Arial" w:hAnsi="Arial" w:cs="Arial"/>
                <w:sz w:val="20"/>
              </w:rPr>
            </w:pPr>
            <w:r>
              <w:rPr>
                <w:rFonts w:ascii="Arial" w:hAnsi="Arial" w:cs="Arial"/>
                <w:sz w:val="20"/>
              </w:rPr>
              <w:t>Albuquerque Convention Center</w:t>
            </w:r>
          </w:p>
          <w:p w:rsidR="00B72F02" w:rsidRPr="00B37295" w:rsidRDefault="00B72F02" w:rsidP="00B72F02">
            <w:pPr>
              <w:pStyle w:val="TableParagraph"/>
              <w:spacing w:line="271" w:lineRule="exact"/>
              <w:ind w:left="31"/>
              <w:rPr>
                <w:rFonts w:ascii="Arial" w:eastAsia="Arial" w:hAnsi="Arial" w:cs="Arial"/>
                <w:sz w:val="20"/>
              </w:rPr>
            </w:pPr>
            <w:r>
              <w:rPr>
                <w:rFonts w:ascii="Arial" w:hAnsi="Arial" w:cs="Arial"/>
                <w:sz w:val="20"/>
              </w:rPr>
              <w:t>Albuquerque, NM</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July 17-18</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DOI SGAC Quarterly Meeting </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0152A7" w:rsidP="006358F7">
            <w:pPr>
              <w:pStyle w:val="TableParagraph"/>
              <w:spacing w:before="2"/>
              <w:ind w:right="589"/>
              <w:rPr>
                <w:rFonts w:ascii="Arial" w:hAnsi="Arial" w:cs="Arial"/>
                <w:sz w:val="20"/>
              </w:rPr>
            </w:pPr>
            <w:r>
              <w:rPr>
                <w:rFonts w:ascii="Arial" w:hAnsi="Arial" w:cs="Arial"/>
                <w:sz w:val="20"/>
              </w:rPr>
              <w:t xml:space="preserve">Embassy Suites – DC </w:t>
            </w:r>
            <w:r w:rsidR="00B72F02" w:rsidRPr="00B37295">
              <w:rPr>
                <w:rFonts w:ascii="Arial" w:hAnsi="Arial" w:cs="Arial"/>
                <w:sz w:val="20"/>
              </w:rPr>
              <w:t>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July 18-19</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IHS TSGAC Quarterly Meeting</w:t>
            </w:r>
          </w:p>
        </w:tc>
        <w:tc>
          <w:tcPr>
            <w:tcW w:w="3632" w:type="dxa"/>
            <w:vMerge/>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September 5-6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Tribal Self-Governance Strategy Session</w:t>
            </w:r>
          </w:p>
        </w:tc>
        <w:tc>
          <w:tcPr>
            <w:tcW w:w="3632" w:type="dxa"/>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r>
              <w:rPr>
                <w:rFonts w:ascii="Arial" w:hAnsi="Arial" w:cs="Arial"/>
                <w:sz w:val="20"/>
              </w:rPr>
              <w:t>TBD</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October </w:t>
            </w:r>
            <w:r w:rsidR="00501B09">
              <w:rPr>
                <w:rFonts w:ascii="Arial" w:hAnsi="Arial" w:cs="Arial"/>
                <w:spacing w:val="-1"/>
                <w:sz w:val="20"/>
              </w:rPr>
              <w:t>2-3</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B72F02" w:rsidP="006358F7">
            <w:pPr>
              <w:pStyle w:val="TableParagraph"/>
              <w:spacing w:before="2"/>
              <w:ind w:right="589"/>
              <w:rPr>
                <w:rFonts w:ascii="Arial" w:hAnsi="Arial" w:cs="Arial"/>
                <w:sz w:val="20"/>
              </w:rPr>
            </w:pPr>
            <w:r w:rsidRPr="00B37295">
              <w:rPr>
                <w:rFonts w:ascii="Arial" w:hAnsi="Arial" w:cs="Arial"/>
                <w:sz w:val="20"/>
              </w:rPr>
              <w:t>Embassy Suites – DC 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 xml:space="preserve">October </w:t>
            </w:r>
            <w:r w:rsidR="00501B09">
              <w:rPr>
                <w:rFonts w:ascii="Arial" w:hAnsi="Arial" w:cs="Arial"/>
                <w:spacing w:val="-1"/>
                <w:sz w:val="20"/>
              </w:rPr>
              <w:t>3-4</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IHS TSGAC Quarterly Meeting </w:t>
            </w:r>
          </w:p>
        </w:tc>
        <w:tc>
          <w:tcPr>
            <w:tcW w:w="3632" w:type="dxa"/>
            <w:vMerge/>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p>
        </w:tc>
      </w:tr>
    </w:tbl>
    <w:p w:rsidR="00A70D18" w:rsidRPr="00CC0E14" w:rsidRDefault="00A70D18" w:rsidP="00AA76B2">
      <w:pPr>
        <w:spacing w:line="240" w:lineRule="auto"/>
        <w:rPr>
          <w:rFonts w:ascii="Arial" w:hAnsi="Arial" w:cs="Arial"/>
        </w:rPr>
      </w:pPr>
    </w:p>
    <w:sectPr w:rsidR="00A70D18" w:rsidRPr="00CC0E14" w:rsidSect="00467008">
      <w:headerReference w:type="default"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4D" w:rsidRDefault="00EB3A4D" w:rsidP="007B6F0A">
      <w:pPr>
        <w:spacing w:after="0" w:line="240" w:lineRule="auto"/>
      </w:pPr>
      <w:r>
        <w:separator/>
      </w:r>
    </w:p>
  </w:endnote>
  <w:endnote w:type="continuationSeparator" w:id="0">
    <w:p w:rsidR="00EB3A4D" w:rsidRDefault="00EB3A4D" w:rsidP="007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4" w:rsidRPr="007B6F0A" w:rsidRDefault="006A0164" w:rsidP="007B6F0A">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4D" w:rsidRDefault="00EB3A4D" w:rsidP="007B6F0A">
      <w:pPr>
        <w:spacing w:after="0" w:line="240" w:lineRule="auto"/>
      </w:pPr>
      <w:r>
        <w:separator/>
      </w:r>
    </w:p>
  </w:footnote>
  <w:footnote w:type="continuationSeparator" w:id="0">
    <w:p w:rsidR="00EB3A4D" w:rsidRDefault="00EB3A4D" w:rsidP="007B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4" w:rsidRPr="007D2A36" w:rsidRDefault="00E748FA">
    <w:pPr>
      <w:pStyle w:val="Header"/>
      <w:rPr>
        <w:rFonts w:ascii="Arial" w:hAnsi="Arial" w:cs="Arial"/>
        <w:b/>
      </w:rPr>
    </w:pPr>
    <w:r w:rsidRPr="007D2A36">
      <w:rPr>
        <w:rFonts w:ascii="Arial" w:hAnsi="Arial" w:cs="Arial"/>
        <w:b/>
      </w:rPr>
      <w:t>DOI Self-Governance Advisory Committee</w:t>
    </w:r>
  </w:p>
  <w:p w:rsidR="006A0164" w:rsidRPr="007D2A36" w:rsidRDefault="00F34DD9" w:rsidP="00A70D18">
    <w:pPr>
      <w:pStyle w:val="Header"/>
      <w:pBdr>
        <w:bottom w:val="single" w:sz="4" w:space="1" w:color="auto"/>
      </w:pBdr>
      <w:rPr>
        <w:rFonts w:ascii="Arial" w:hAnsi="Arial" w:cs="Arial"/>
        <w:b/>
      </w:rPr>
    </w:pPr>
    <w:r>
      <w:rPr>
        <w:rFonts w:ascii="Arial" w:hAnsi="Arial" w:cs="Arial"/>
        <w:b/>
      </w:rPr>
      <w:t xml:space="preserve">January 23, 2018 </w:t>
    </w:r>
    <w:r w:rsidR="007D2A36">
      <w:rPr>
        <w:rFonts w:ascii="Arial" w:hAnsi="Arial" w:cs="Arial"/>
        <w:b/>
      </w:rPr>
      <w:t>Quarterly Meeting Summary</w:t>
    </w:r>
    <w:r w:rsidR="007D2A36">
      <w:rPr>
        <w:rFonts w:ascii="Arial" w:hAnsi="Arial" w:cs="Arial"/>
        <w:b/>
      </w:rPr>
      <w:tab/>
    </w:r>
    <w:r w:rsidR="006A0164" w:rsidRPr="007D2A36">
      <w:rPr>
        <w:rFonts w:ascii="Arial" w:hAnsi="Arial" w:cs="Arial"/>
        <w:b/>
      </w:rPr>
      <w:t xml:space="preserve">Page </w:t>
    </w:r>
    <w:r w:rsidR="006A0164" w:rsidRPr="007D2A36">
      <w:rPr>
        <w:rFonts w:ascii="Arial" w:hAnsi="Arial" w:cs="Arial"/>
        <w:b/>
      </w:rPr>
      <w:fldChar w:fldCharType="begin"/>
    </w:r>
    <w:r w:rsidR="006A0164" w:rsidRPr="007D2A36">
      <w:rPr>
        <w:rFonts w:ascii="Arial" w:hAnsi="Arial" w:cs="Arial"/>
        <w:b/>
      </w:rPr>
      <w:instrText xml:space="preserve"> PAGE  \* Arabic  \* MERGEFORMAT </w:instrText>
    </w:r>
    <w:r w:rsidR="006A0164" w:rsidRPr="007D2A36">
      <w:rPr>
        <w:rFonts w:ascii="Arial" w:hAnsi="Arial" w:cs="Arial"/>
        <w:b/>
      </w:rPr>
      <w:fldChar w:fldCharType="separate"/>
    </w:r>
    <w:r w:rsidR="00CE2452">
      <w:rPr>
        <w:rFonts w:ascii="Arial" w:hAnsi="Arial" w:cs="Arial"/>
        <w:b/>
        <w:noProof/>
      </w:rPr>
      <w:t>4</w:t>
    </w:r>
    <w:r w:rsidR="006A0164" w:rsidRPr="007D2A36">
      <w:rPr>
        <w:rFonts w:ascii="Arial" w:hAnsi="Arial" w:cs="Arial"/>
        <w:b/>
      </w:rPr>
      <w:fldChar w:fldCharType="end"/>
    </w:r>
  </w:p>
  <w:p w:rsidR="006A0164" w:rsidRPr="00AB3712" w:rsidRDefault="006A0164">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296"/>
    </w:tblGrid>
    <w:tr w:rsidR="006A0164" w:rsidTr="00617635">
      <w:trPr>
        <w:trHeight w:val="370"/>
      </w:trPr>
      <w:tc>
        <w:tcPr>
          <w:tcW w:w="5000" w:type="pct"/>
        </w:tcPr>
        <w:p w:rsidR="006A0164" w:rsidRDefault="006A0164" w:rsidP="003869BC">
          <w:pPr>
            <w:pStyle w:val="Title"/>
            <w:rPr>
              <w:rFonts w:ascii="Arial" w:hAnsi="Arial" w:cs="Arial"/>
              <w:b/>
              <w:bCs/>
            </w:rPr>
          </w:pPr>
          <w:r>
            <w:rPr>
              <w:rFonts w:ascii="Arial" w:hAnsi="Arial" w:cs="Arial"/>
              <w:b/>
              <w:bCs/>
            </w:rPr>
            <w:t>DOI SELF-GOVERNANCE ADVISORY COMMITTEE</w:t>
          </w:r>
        </w:p>
        <w:p w:rsidR="006A0164" w:rsidRDefault="006A0164" w:rsidP="003869BC">
          <w:pPr>
            <w:pStyle w:val="Title"/>
            <w:rPr>
              <w:rFonts w:ascii="Arial" w:hAnsi="Arial" w:cs="Arial"/>
              <w:b/>
              <w:bCs/>
              <w:sz w:val="16"/>
            </w:rPr>
          </w:pPr>
          <w:proofErr w:type="gramStart"/>
          <w:r>
            <w:rPr>
              <w:rFonts w:ascii="Arial" w:hAnsi="Arial" w:cs="Arial"/>
              <w:b/>
              <w:bCs/>
              <w:sz w:val="16"/>
            </w:rPr>
            <w:t>c/o</w:t>
          </w:r>
          <w:proofErr w:type="gramEnd"/>
          <w:r>
            <w:rPr>
              <w:rFonts w:ascii="Arial" w:hAnsi="Arial" w:cs="Arial"/>
              <w:b/>
              <w:bCs/>
              <w:sz w:val="16"/>
            </w:rPr>
            <w:t xml:space="preserve"> Self-Governance Communication and Education </w:t>
          </w:r>
        </w:p>
        <w:p w:rsidR="006A0164" w:rsidRDefault="006A0164" w:rsidP="003869BC">
          <w:pPr>
            <w:pStyle w:val="Title"/>
            <w:rPr>
              <w:rFonts w:ascii="Arial" w:hAnsi="Arial" w:cs="Arial"/>
              <w:b/>
              <w:bCs/>
              <w:sz w:val="16"/>
            </w:rPr>
          </w:pPr>
          <w:r>
            <w:rPr>
              <w:rFonts w:ascii="Arial" w:hAnsi="Arial" w:cs="Arial"/>
              <w:b/>
              <w:bCs/>
              <w:sz w:val="16"/>
            </w:rPr>
            <w:t>P.O. Box 1734, McAlester, OK 74501</w:t>
          </w:r>
        </w:p>
        <w:p w:rsidR="006A0164" w:rsidRDefault="006A0164" w:rsidP="003869BC">
          <w:pPr>
            <w:pStyle w:val="Title"/>
            <w:rPr>
              <w:rFonts w:ascii="Arial" w:hAnsi="Arial" w:cs="Arial"/>
              <w:b/>
              <w:bCs/>
              <w:sz w:val="20"/>
            </w:rPr>
          </w:pPr>
          <w:r>
            <w:rPr>
              <w:rFonts w:ascii="Arial" w:hAnsi="Arial" w:cs="Arial"/>
              <w:b/>
              <w:bCs/>
              <w:sz w:val="16"/>
            </w:rPr>
            <w:t>Telephone (918) 302-</w:t>
          </w:r>
          <w:proofErr w:type="gramStart"/>
          <w:r>
            <w:rPr>
              <w:rFonts w:ascii="Arial" w:hAnsi="Arial" w:cs="Arial"/>
              <w:b/>
              <w:bCs/>
              <w:sz w:val="16"/>
            </w:rPr>
            <w:t>0252  ~</w:t>
          </w:r>
          <w:proofErr w:type="gramEnd"/>
          <w:r>
            <w:rPr>
              <w:rFonts w:ascii="Arial" w:hAnsi="Arial" w:cs="Arial"/>
              <w:b/>
              <w:bCs/>
              <w:sz w:val="16"/>
            </w:rPr>
            <w:t xml:space="preserve"> Facsimile (918) 423-7639  ~  Website: </w:t>
          </w:r>
          <w:hyperlink r:id="rId1" w:history="1">
            <w:r w:rsidRPr="00216B96">
              <w:rPr>
                <w:rStyle w:val="Hyperlink"/>
                <w:rFonts w:ascii="Arial" w:hAnsi="Arial" w:cs="Arial"/>
                <w:b/>
                <w:bCs/>
                <w:sz w:val="16"/>
              </w:rPr>
              <w:t>www.tribalselfgov.org</w:t>
            </w:r>
          </w:hyperlink>
          <w:r>
            <w:rPr>
              <w:rFonts w:ascii="Arial" w:hAnsi="Arial" w:cs="Arial"/>
              <w:b/>
              <w:bCs/>
              <w:sz w:val="16"/>
            </w:rPr>
            <w:t xml:space="preserve"> </w:t>
          </w:r>
        </w:p>
      </w:tc>
    </w:tr>
  </w:tbl>
  <w:p w:rsidR="006A0164" w:rsidRPr="003869BC" w:rsidRDefault="006A0164" w:rsidP="00386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6E"/>
    <w:multiLevelType w:val="hybridMultilevel"/>
    <w:tmpl w:val="DB0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3A4C"/>
    <w:multiLevelType w:val="hybridMultilevel"/>
    <w:tmpl w:val="F6ACCE7E"/>
    <w:lvl w:ilvl="0" w:tplc="04090001">
      <w:start w:val="1"/>
      <w:numFmt w:val="bullet"/>
      <w:lvlText w:val=""/>
      <w:lvlJc w:val="left"/>
      <w:pPr>
        <w:tabs>
          <w:tab w:val="num" w:pos="720"/>
        </w:tabs>
        <w:ind w:left="720" w:hanging="360"/>
      </w:pPr>
      <w:rPr>
        <w:rFonts w:ascii="Symbol" w:hAnsi="Symbol" w:hint="default"/>
        <w:sz w:val="22"/>
        <w:szCs w:val="22"/>
      </w:rPr>
    </w:lvl>
    <w:lvl w:ilvl="1" w:tplc="2000E060" w:tentative="1">
      <w:start w:val="1"/>
      <w:numFmt w:val="bullet"/>
      <w:lvlText w:val="•"/>
      <w:lvlJc w:val="left"/>
      <w:pPr>
        <w:tabs>
          <w:tab w:val="num" w:pos="1440"/>
        </w:tabs>
        <w:ind w:left="1440" w:hanging="360"/>
      </w:pPr>
      <w:rPr>
        <w:rFonts w:ascii="Arial" w:hAnsi="Arial" w:hint="default"/>
      </w:rPr>
    </w:lvl>
    <w:lvl w:ilvl="2" w:tplc="614AB6AA" w:tentative="1">
      <w:start w:val="1"/>
      <w:numFmt w:val="bullet"/>
      <w:lvlText w:val="•"/>
      <w:lvlJc w:val="left"/>
      <w:pPr>
        <w:tabs>
          <w:tab w:val="num" w:pos="2160"/>
        </w:tabs>
        <w:ind w:left="2160" w:hanging="360"/>
      </w:pPr>
      <w:rPr>
        <w:rFonts w:ascii="Arial" w:hAnsi="Arial" w:hint="default"/>
      </w:rPr>
    </w:lvl>
    <w:lvl w:ilvl="3" w:tplc="06EC03F6" w:tentative="1">
      <w:start w:val="1"/>
      <w:numFmt w:val="bullet"/>
      <w:lvlText w:val="•"/>
      <w:lvlJc w:val="left"/>
      <w:pPr>
        <w:tabs>
          <w:tab w:val="num" w:pos="2880"/>
        </w:tabs>
        <w:ind w:left="2880" w:hanging="360"/>
      </w:pPr>
      <w:rPr>
        <w:rFonts w:ascii="Arial" w:hAnsi="Arial" w:hint="default"/>
      </w:rPr>
    </w:lvl>
    <w:lvl w:ilvl="4" w:tplc="570020A2" w:tentative="1">
      <w:start w:val="1"/>
      <w:numFmt w:val="bullet"/>
      <w:lvlText w:val="•"/>
      <w:lvlJc w:val="left"/>
      <w:pPr>
        <w:tabs>
          <w:tab w:val="num" w:pos="3600"/>
        </w:tabs>
        <w:ind w:left="3600" w:hanging="360"/>
      </w:pPr>
      <w:rPr>
        <w:rFonts w:ascii="Arial" w:hAnsi="Arial" w:hint="default"/>
      </w:rPr>
    </w:lvl>
    <w:lvl w:ilvl="5" w:tplc="45428458" w:tentative="1">
      <w:start w:val="1"/>
      <w:numFmt w:val="bullet"/>
      <w:lvlText w:val="•"/>
      <w:lvlJc w:val="left"/>
      <w:pPr>
        <w:tabs>
          <w:tab w:val="num" w:pos="4320"/>
        </w:tabs>
        <w:ind w:left="4320" w:hanging="360"/>
      </w:pPr>
      <w:rPr>
        <w:rFonts w:ascii="Arial" w:hAnsi="Arial" w:hint="default"/>
      </w:rPr>
    </w:lvl>
    <w:lvl w:ilvl="6" w:tplc="C8E82A52" w:tentative="1">
      <w:start w:val="1"/>
      <w:numFmt w:val="bullet"/>
      <w:lvlText w:val="•"/>
      <w:lvlJc w:val="left"/>
      <w:pPr>
        <w:tabs>
          <w:tab w:val="num" w:pos="5040"/>
        </w:tabs>
        <w:ind w:left="5040" w:hanging="360"/>
      </w:pPr>
      <w:rPr>
        <w:rFonts w:ascii="Arial" w:hAnsi="Arial" w:hint="default"/>
      </w:rPr>
    </w:lvl>
    <w:lvl w:ilvl="7" w:tplc="03D09A24" w:tentative="1">
      <w:start w:val="1"/>
      <w:numFmt w:val="bullet"/>
      <w:lvlText w:val="•"/>
      <w:lvlJc w:val="left"/>
      <w:pPr>
        <w:tabs>
          <w:tab w:val="num" w:pos="5760"/>
        </w:tabs>
        <w:ind w:left="5760" w:hanging="360"/>
      </w:pPr>
      <w:rPr>
        <w:rFonts w:ascii="Arial" w:hAnsi="Arial" w:hint="default"/>
      </w:rPr>
    </w:lvl>
    <w:lvl w:ilvl="8" w:tplc="BFE8A6C8" w:tentative="1">
      <w:start w:val="1"/>
      <w:numFmt w:val="bullet"/>
      <w:lvlText w:val="•"/>
      <w:lvlJc w:val="left"/>
      <w:pPr>
        <w:tabs>
          <w:tab w:val="num" w:pos="6480"/>
        </w:tabs>
        <w:ind w:left="6480" w:hanging="360"/>
      </w:pPr>
      <w:rPr>
        <w:rFonts w:ascii="Arial" w:hAnsi="Arial" w:hint="default"/>
      </w:rPr>
    </w:lvl>
  </w:abstractNum>
  <w:abstractNum w:abstractNumId="2">
    <w:nsid w:val="29C6577C"/>
    <w:multiLevelType w:val="hybridMultilevel"/>
    <w:tmpl w:val="E5E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1B3F"/>
    <w:multiLevelType w:val="hybridMultilevel"/>
    <w:tmpl w:val="04B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558DD"/>
    <w:multiLevelType w:val="hybridMultilevel"/>
    <w:tmpl w:val="985A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7737C6"/>
    <w:multiLevelType w:val="hybridMultilevel"/>
    <w:tmpl w:val="F66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37E29"/>
    <w:multiLevelType w:val="hybridMultilevel"/>
    <w:tmpl w:val="820C7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E704324"/>
    <w:multiLevelType w:val="hybridMultilevel"/>
    <w:tmpl w:val="EBB4E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F264F2"/>
    <w:multiLevelType w:val="hybridMultilevel"/>
    <w:tmpl w:val="30A6B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C679A"/>
    <w:multiLevelType w:val="hybridMultilevel"/>
    <w:tmpl w:val="809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A65A2"/>
    <w:multiLevelType w:val="hybridMultilevel"/>
    <w:tmpl w:val="83AA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2A349C"/>
    <w:multiLevelType w:val="hybridMultilevel"/>
    <w:tmpl w:val="E038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0"/>
  </w:num>
  <w:num w:numId="7">
    <w:abstractNumId w:val="6"/>
  </w:num>
  <w:num w:numId="8">
    <w:abstractNumId w:val="8"/>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93"/>
    <w:rsid w:val="00002141"/>
    <w:rsid w:val="00002AA2"/>
    <w:rsid w:val="000068F0"/>
    <w:rsid w:val="000152A7"/>
    <w:rsid w:val="000158B1"/>
    <w:rsid w:val="00020F9D"/>
    <w:rsid w:val="00021C36"/>
    <w:rsid w:val="000314E6"/>
    <w:rsid w:val="00040D7A"/>
    <w:rsid w:val="00041690"/>
    <w:rsid w:val="00065421"/>
    <w:rsid w:val="000747A1"/>
    <w:rsid w:val="00076D9A"/>
    <w:rsid w:val="00081E31"/>
    <w:rsid w:val="000901B1"/>
    <w:rsid w:val="00093581"/>
    <w:rsid w:val="000B27DE"/>
    <w:rsid w:val="000B29D6"/>
    <w:rsid w:val="000C0181"/>
    <w:rsid w:val="000E4441"/>
    <w:rsid w:val="000F61F2"/>
    <w:rsid w:val="00100EB8"/>
    <w:rsid w:val="00110B15"/>
    <w:rsid w:val="0013150A"/>
    <w:rsid w:val="00131DF1"/>
    <w:rsid w:val="00147669"/>
    <w:rsid w:val="0016020A"/>
    <w:rsid w:val="00161CF0"/>
    <w:rsid w:val="001631E0"/>
    <w:rsid w:val="00172C36"/>
    <w:rsid w:val="00194D80"/>
    <w:rsid w:val="001957A1"/>
    <w:rsid w:val="001B354B"/>
    <w:rsid w:val="001B4B3E"/>
    <w:rsid w:val="001C3DEE"/>
    <w:rsid w:val="001E3728"/>
    <w:rsid w:val="001E7130"/>
    <w:rsid w:val="00207030"/>
    <w:rsid w:val="0021119D"/>
    <w:rsid w:val="0021299C"/>
    <w:rsid w:val="00233BE4"/>
    <w:rsid w:val="0024386D"/>
    <w:rsid w:val="0025213E"/>
    <w:rsid w:val="00264D82"/>
    <w:rsid w:val="002715F3"/>
    <w:rsid w:val="0027283E"/>
    <w:rsid w:val="00280882"/>
    <w:rsid w:val="002965AD"/>
    <w:rsid w:val="002C00AD"/>
    <w:rsid w:val="002D32E2"/>
    <w:rsid w:val="002F28D7"/>
    <w:rsid w:val="00313AF0"/>
    <w:rsid w:val="0031534D"/>
    <w:rsid w:val="00320201"/>
    <w:rsid w:val="00341002"/>
    <w:rsid w:val="003553F5"/>
    <w:rsid w:val="0035685A"/>
    <w:rsid w:val="00357F83"/>
    <w:rsid w:val="003869BC"/>
    <w:rsid w:val="003904BC"/>
    <w:rsid w:val="003904D7"/>
    <w:rsid w:val="00396438"/>
    <w:rsid w:val="003A125C"/>
    <w:rsid w:val="003A3E00"/>
    <w:rsid w:val="003B4099"/>
    <w:rsid w:val="003B54F7"/>
    <w:rsid w:val="003B76A0"/>
    <w:rsid w:val="003C5A95"/>
    <w:rsid w:val="003E59FA"/>
    <w:rsid w:val="003F3284"/>
    <w:rsid w:val="004115EA"/>
    <w:rsid w:val="00416CEC"/>
    <w:rsid w:val="00422F07"/>
    <w:rsid w:val="00426985"/>
    <w:rsid w:val="00426E5B"/>
    <w:rsid w:val="0043422C"/>
    <w:rsid w:val="004525A2"/>
    <w:rsid w:val="004632A1"/>
    <w:rsid w:val="00467008"/>
    <w:rsid w:val="00472FB3"/>
    <w:rsid w:val="00496A0F"/>
    <w:rsid w:val="004A6485"/>
    <w:rsid w:val="004B44D7"/>
    <w:rsid w:val="004B4C0F"/>
    <w:rsid w:val="004B6A5F"/>
    <w:rsid w:val="004C49E9"/>
    <w:rsid w:val="004C7396"/>
    <w:rsid w:val="004D0821"/>
    <w:rsid w:val="004F2541"/>
    <w:rsid w:val="004F7DFC"/>
    <w:rsid w:val="00501B09"/>
    <w:rsid w:val="00522A3C"/>
    <w:rsid w:val="00522D25"/>
    <w:rsid w:val="00541B8A"/>
    <w:rsid w:val="00543049"/>
    <w:rsid w:val="00547C73"/>
    <w:rsid w:val="00556CAB"/>
    <w:rsid w:val="00561708"/>
    <w:rsid w:val="00564CD1"/>
    <w:rsid w:val="00571FED"/>
    <w:rsid w:val="00573566"/>
    <w:rsid w:val="0058586D"/>
    <w:rsid w:val="00597E7F"/>
    <w:rsid w:val="005A1DCA"/>
    <w:rsid w:val="005A52B0"/>
    <w:rsid w:val="005D4A7A"/>
    <w:rsid w:val="005D5E79"/>
    <w:rsid w:val="005D74B2"/>
    <w:rsid w:val="005E3C15"/>
    <w:rsid w:val="005E7270"/>
    <w:rsid w:val="005F538B"/>
    <w:rsid w:val="005F5516"/>
    <w:rsid w:val="005F7F2D"/>
    <w:rsid w:val="0060078B"/>
    <w:rsid w:val="00600B5B"/>
    <w:rsid w:val="00602CB1"/>
    <w:rsid w:val="00603C38"/>
    <w:rsid w:val="006107A8"/>
    <w:rsid w:val="0061195B"/>
    <w:rsid w:val="00611A76"/>
    <w:rsid w:val="00617635"/>
    <w:rsid w:val="00623914"/>
    <w:rsid w:val="00630A6F"/>
    <w:rsid w:val="006358F7"/>
    <w:rsid w:val="00636422"/>
    <w:rsid w:val="00641B43"/>
    <w:rsid w:val="00647091"/>
    <w:rsid w:val="00651DD7"/>
    <w:rsid w:val="0066178A"/>
    <w:rsid w:val="0068275A"/>
    <w:rsid w:val="00684B4B"/>
    <w:rsid w:val="00685A28"/>
    <w:rsid w:val="00686918"/>
    <w:rsid w:val="006A0164"/>
    <w:rsid w:val="006B2F0B"/>
    <w:rsid w:val="006B5725"/>
    <w:rsid w:val="006C1A15"/>
    <w:rsid w:val="006C7869"/>
    <w:rsid w:val="006D44CE"/>
    <w:rsid w:val="006E2165"/>
    <w:rsid w:val="006E4516"/>
    <w:rsid w:val="006E602C"/>
    <w:rsid w:val="006F32A1"/>
    <w:rsid w:val="006F37CF"/>
    <w:rsid w:val="00705964"/>
    <w:rsid w:val="007065FC"/>
    <w:rsid w:val="00707516"/>
    <w:rsid w:val="0071272C"/>
    <w:rsid w:val="00716AA1"/>
    <w:rsid w:val="007243A4"/>
    <w:rsid w:val="00724CC9"/>
    <w:rsid w:val="007270CD"/>
    <w:rsid w:val="007345F6"/>
    <w:rsid w:val="00735E9C"/>
    <w:rsid w:val="00755793"/>
    <w:rsid w:val="00757C75"/>
    <w:rsid w:val="00770EB0"/>
    <w:rsid w:val="00772049"/>
    <w:rsid w:val="00774D5E"/>
    <w:rsid w:val="00777FE4"/>
    <w:rsid w:val="00780C35"/>
    <w:rsid w:val="007A2E58"/>
    <w:rsid w:val="007B6F0A"/>
    <w:rsid w:val="007B71E2"/>
    <w:rsid w:val="007D073F"/>
    <w:rsid w:val="007D2A36"/>
    <w:rsid w:val="007F2F20"/>
    <w:rsid w:val="007F4859"/>
    <w:rsid w:val="00807A4C"/>
    <w:rsid w:val="00811BC2"/>
    <w:rsid w:val="008228A2"/>
    <w:rsid w:val="00830C02"/>
    <w:rsid w:val="00833479"/>
    <w:rsid w:val="00846D07"/>
    <w:rsid w:val="00854578"/>
    <w:rsid w:val="00872122"/>
    <w:rsid w:val="00877BA3"/>
    <w:rsid w:val="00882317"/>
    <w:rsid w:val="0089316E"/>
    <w:rsid w:val="00897445"/>
    <w:rsid w:val="00897CF4"/>
    <w:rsid w:val="008A2A4D"/>
    <w:rsid w:val="008B6A86"/>
    <w:rsid w:val="008D5CD6"/>
    <w:rsid w:val="008D6080"/>
    <w:rsid w:val="008D6B14"/>
    <w:rsid w:val="008E1135"/>
    <w:rsid w:val="008E5B26"/>
    <w:rsid w:val="008F58F5"/>
    <w:rsid w:val="008F6550"/>
    <w:rsid w:val="0090455F"/>
    <w:rsid w:val="00955AC1"/>
    <w:rsid w:val="00970EE6"/>
    <w:rsid w:val="0097651D"/>
    <w:rsid w:val="009768ED"/>
    <w:rsid w:val="00983169"/>
    <w:rsid w:val="009A0C83"/>
    <w:rsid w:val="009A2E94"/>
    <w:rsid w:val="009A466B"/>
    <w:rsid w:val="009B145D"/>
    <w:rsid w:val="009E2A41"/>
    <w:rsid w:val="009E47FF"/>
    <w:rsid w:val="009E6CDB"/>
    <w:rsid w:val="009F0F7C"/>
    <w:rsid w:val="009F151D"/>
    <w:rsid w:val="009F1876"/>
    <w:rsid w:val="00A01866"/>
    <w:rsid w:val="00A11201"/>
    <w:rsid w:val="00A14165"/>
    <w:rsid w:val="00A1425D"/>
    <w:rsid w:val="00A25C9F"/>
    <w:rsid w:val="00A34C4E"/>
    <w:rsid w:val="00A423FD"/>
    <w:rsid w:val="00A42AC1"/>
    <w:rsid w:val="00A62713"/>
    <w:rsid w:val="00A70D18"/>
    <w:rsid w:val="00A961DB"/>
    <w:rsid w:val="00AA76B2"/>
    <w:rsid w:val="00AB3712"/>
    <w:rsid w:val="00AB4D38"/>
    <w:rsid w:val="00AD6176"/>
    <w:rsid w:val="00AD7AE8"/>
    <w:rsid w:val="00AE76FE"/>
    <w:rsid w:val="00B01F97"/>
    <w:rsid w:val="00B247F6"/>
    <w:rsid w:val="00B3252C"/>
    <w:rsid w:val="00B37295"/>
    <w:rsid w:val="00B414E7"/>
    <w:rsid w:val="00B43293"/>
    <w:rsid w:val="00B527DB"/>
    <w:rsid w:val="00B633FD"/>
    <w:rsid w:val="00B70888"/>
    <w:rsid w:val="00B72F02"/>
    <w:rsid w:val="00BB1362"/>
    <w:rsid w:val="00BC72F8"/>
    <w:rsid w:val="00BE1ECF"/>
    <w:rsid w:val="00BE77AD"/>
    <w:rsid w:val="00BF42DB"/>
    <w:rsid w:val="00C02609"/>
    <w:rsid w:val="00C10E70"/>
    <w:rsid w:val="00C35DF6"/>
    <w:rsid w:val="00C63F2C"/>
    <w:rsid w:val="00C661D9"/>
    <w:rsid w:val="00C74A8B"/>
    <w:rsid w:val="00C75540"/>
    <w:rsid w:val="00C76B00"/>
    <w:rsid w:val="00C77376"/>
    <w:rsid w:val="00C82252"/>
    <w:rsid w:val="00C841B9"/>
    <w:rsid w:val="00C90918"/>
    <w:rsid w:val="00CA4A9D"/>
    <w:rsid w:val="00CA705B"/>
    <w:rsid w:val="00CC0E14"/>
    <w:rsid w:val="00CC2644"/>
    <w:rsid w:val="00CD1216"/>
    <w:rsid w:val="00CE2452"/>
    <w:rsid w:val="00CE5963"/>
    <w:rsid w:val="00CF5B35"/>
    <w:rsid w:val="00CF61DD"/>
    <w:rsid w:val="00D0048A"/>
    <w:rsid w:val="00D3146E"/>
    <w:rsid w:val="00D34B53"/>
    <w:rsid w:val="00D363EF"/>
    <w:rsid w:val="00D659C8"/>
    <w:rsid w:val="00D71330"/>
    <w:rsid w:val="00D746B0"/>
    <w:rsid w:val="00D748C4"/>
    <w:rsid w:val="00D84837"/>
    <w:rsid w:val="00DA6C45"/>
    <w:rsid w:val="00DB197B"/>
    <w:rsid w:val="00DE0EE2"/>
    <w:rsid w:val="00DE2C6B"/>
    <w:rsid w:val="00DF0932"/>
    <w:rsid w:val="00DF7DDD"/>
    <w:rsid w:val="00E24AEE"/>
    <w:rsid w:val="00E47EB6"/>
    <w:rsid w:val="00E67E2A"/>
    <w:rsid w:val="00E71265"/>
    <w:rsid w:val="00E748FA"/>
    <w:rsid w:val="00E83C9D"/>
    <w:rsid w:val="00E92483"/>
    <w:rsid w:val="00E95A0D"/>
    <w:rsid w:val="00E977E7"/>
    <w:rsid w:val="00EA2FE8"/>
    <w:rsid w:val="00EA66F0"/>
    <w:rsid w:val="00EA69FB"/>
    <w:rsid w:val="00EB3A4D"/>
    <w:rsid w:val="00EB7EEC"/>
    <w:rsid w:val="00ED5E36"/>
    <w:rsid w:val="00EF225B"/>
    <w:rsid w:val="00F10714"/>
    <w:rsid w:val="00F24D8A"/>
    <w:rsid w:val="00F344A7"/>
    <w:rsid w:val="00F34DD9"/>
    <w:rsid w:val="00F4142D"/>
    <w:rsid w:val="00F465A1"/>
    <w:rsid w:val="00F64068"/>
    <w:rsid w:val="00F72598"/>
    <w:rsid w:val="00F77992"/>
    <w:rsid w:val="00F81FD4"/>
    <w:rsid w:val="00FB31EA"/>
    <w:rsid w:val="00FD7512"/>
    <w:rsid w:val="00FE29EC"/>
    <w:rsid w:val="00FF2E84"/>
    <w:rsid w:val="00FF403E"/>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8A"/>
    <w:rPr>
      <w:color w:val="0000FF" w:themeColor="hyperlink"/>
      <w:u w:val="single"/>
    </w:rPr>
  </w:style>
  <w:style w:type="paragraph" w:styleId="ListParagraph">
    <w:name w:val="List Paragraph"/>
    <w:basedOn w:val="Normal"/>
    <w:uiPriority w:val="34"/>
    <w:qFormat/>
    <w:rsid w:val="00846D07"/>
    <w:pPr>
      <w:ind w:left="720"/>
      <w:contextualSpacing/>
    </w:pPr>
  </w:style>
  <w:style w:type="character" w:customStyle="1" w:styleId="apple-converted-space">
    <w:name w:val="apple-converted-space"/>
    <w:basedOn w:val="DefaultParagraphFont"/>
    <w:rsid w:val="0024386D"/>
  </w:style>
  <w:style w:type="paragraph" w:styleId="BalloonText">
    <w:name w:val="Balloon Text"/>
    <w:basedOn w:val="Normal"/>
    <w:link w:val="BalloonTextChar"/>
    <w:uiPriority w:val="99"/>
    <w:semiHidden/>
    <w:unhideWhenUsed/>
    <w:rsid w:val="0097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E6"/>
    <w:rPr>
      <w:rFonts w:ascii="Tahoma" w:hAnsi="Tahoma" w:cs="Tahoma"/>
      <w:sz w:val="16"/>
      <w:szCs w:val="16"/>
    </w:rPr>
  </w:style>
  <w:style w:type="paragraph" w:styleId="NormalWeb">
    <w:name w:val="Normal (Web)"/>
    <w:basedOn w:val="Normal"/>
    <w:uiPriority w:val="99"/>
    <w:semiHidden/>
    <w:unhideWhenUsed/>
    <w:rsid w:val="00B3252C"/>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904BC"/>
    <w:pPr>
      <w:widowControl w:val="0"/>
      <w:spacing w:after="0" w:line="240" w:lineRule="auto"/>
    </w:pPr>
  </w:style>
  <w:style w:type="paragraph" w:styleId="Header">
    <w:name w:val="header"/>
    <w:basedOn w:val="Normal"/>
    <w:link w:val="HeaderChar"/>
    <w:uiPriority w:val="99"/>
    <w:unhideWhenUsed/>
    <w:rsid w:val="007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0A"/>
  </w:style>
  <w:style w:type="paragraph" w:styleId="Footer">
    <w:name w:val="footer"/>
    <w:basedOn w:val="Normal"/>
    <w:link w:val="FooterChar"/>
    <w:uiPriority w:val="99"/>
    <w:unhideWhenUsed/>
    <w:rsid w:val="007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0A"/>
  </w:style>
  <w:style w:type="character" w:styleId="CommentReference">
    <w:name w:val="annotation reference"/>
    <w:basedOn w:val="DefaultParagraphFont"/>
    <w:uiPriority w:val="99"/>
    <w:semiHidden/>
    <w:unhideWhenUsed/>
    <w:rsid w:val="00DA6C45"/>
    <w:rPr>
      <w:sz w:val="16"/>
      <w:szCs w:val="16"/>
    </w:rPr>
  </w:style>
  <w:style w:type="paragraph" w:styleId="CommentText">
    <w:name w:val="annotation text"/>
    <w:basedOn w:val="Normal"/>
    <w:link w:val="CommentTextChar"/>
    <w:uiPriority w:val="99"/>
    <w:semiHidden/>
    <w:unhideWhenUsed/>
    <w:rsid w:val="00DA6C45"/>
    <w:pPr>
      <w:spacing w:line="240" w:lineRule="auto"/>
    </w:pPr>
    <w:rPr>
      <w:sz w:val="20"/>
      <w:szCs w:val="20"/>
    </w:rPr>
  </w:style>
  <w:style w:type="character" w:customStyle="1" w:styleId="CommentTextChar">
    <w:name w:val="Comment Text Char"/>
    <w:basedOn w:val="DefaultParagraphFont"/>
    <w:link w:val="CommentText"/>
    <w:uiPriority w:val="99"/>
    <w:semiHidden/>
    <w:rsid w:val="00DA6C45"/>
    <w:rPr>
      <w:sz w:val="20"/>
      <w:szCs w:val="20"/>
    </w:rPr>
  </w:style>
  <w:style w:type="paragraph" w:styleId="CommentSubject">
    <w:name w:val="annotation subject"/>
    <w:basedOn w:val="CommentText"/>
    <w:next w:val="CommentText"/>
    <w:link w:val="CommentSubjectChar"/>
    <w:uiPriority w:val="99"/>
    <w:semiHidden/>
    <w:unhideWhenUsed/>
    <w:rsid w:val="00DA6C45"/>
    <w:rPr>
      <w:b/>
      <w:bCs/>
    </w:rPr>
  </w:style>
  <w:style w:type="character" w:customStyle="1" w:styleId="CommentSubjectChar">
    <w:name w:val="Comment Subject Char"/>
    <w:basedOn w:val="CommentTextChar"/>
    <w:link w:val="CommentSubject"/>
    <w:uiPriority w:val="99"/>
    <w:semiHidden/>
    <w:rsid w:val="00DA6C45"/>
    <w:rPr>
      <w:b/>
      <w:bCs/>
      <w:sz w:val="20"/>
      <w:szCs w:val="20"/>
    </w:rPr>
  </w:style>
  <w:style w:type="character" w:styleId="FollowedHyperlink">
    <w:name w:val="FollowedHyperlink"/>
    <w:basedOn w:val="DefaultParagraphFont"/>
    <w:uiPriority w:val="99"/>
    <w:semiHidden/>
    <w:unhideWhenUsed/>
    <w:rsid w:val="00341002"/>
    <w:rPr>
      <w:color w:val="800080" w:themeColor="followedHyperlink"/>
      <w:u w:val="single"/>
    </w:rPr>
  </w:style>
  <w:style w:type="paragraph" w:styleId="Title">
    <w:name w:val="Title"/>
    <w:basedOn w:val="Normal"/>
    <w:link w:val="TitleChar"/>
    <w:qFormat/>
    <w:rsid w:val="003869B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869BC"/>
    <w:rPr>
      <w:rFonts w:ascii="Times New Roman" w:eastAsia="Times New Roman" w:hAnsi="Times New Roman" w:cs="Times New Roman"/>
      <w:sz w:val="32"/>
      <w:szCs w:val="20"/>
    </w:rPr>
  </w:style>
  <w:style w:type="character" w:customStyle="1" w:styleId="Mention">
    <w:name w:val="Mention"/>
    <w:basedOn w:val="DefaultParagraphFont"/>
    <w:uiPriority w:val="99"/>
    <w:semiHidden/>
    <w:unhideWhenUsed/>
    <w:rsid w:val="00A70D18"/>
    <w:rPr>
      <w:color w:val="2B579A"/>
      <w:shd w:val="clear" w:color="auto" w:fill="E6E6E6"/>
    </w:rPr>
  </w:style>
  <w:style w:type="character" w:customStyle="1" w:styleId="UnresolvedMention">
    <w:name w:val="Unresolved Mention"/>
    <w:basedOn w:val="DefaultParagraphFont"/>
    <w:uiPriority w:val="99"/>
    <w:semiHidden/>
    <w:unhideWhenUsed/>
    <w:rsid w:val="00A25C9F"/>
    <w:rPr>
      <w:color w:val="808080"/>
      <w:shd w:val="clear" w:color="auto" w:fill="E6E6E6"/>
    </w:rPr>
  </w:style>
  <w:style w:type="paragraph" w:styleId="NoSpacing">
    <w:name w:val="No Spacing"/>
    <w:uiPriority w:val="1"/>
    <w:qFormat/>
    <w:rsid w:val="005E3C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8A"/>
    <w:rPr>
      <w:color w:val="0000FF" w:themeColor="hyperlink"/>
      <w:u w:val="single"/>
    </w:rPr>
  </w:style>
  <w:style w:type="paragraph" w:styleId="ListParagraph">
    <w:name w:val="List Paragraph"/>
    <w:basedOn w:val="Normal"/>
    <w:uiPriority w:val="34"/>
    <w:qFormat/>
    <w:rsid w:val="00846D07"/>
    <w:pPr>
      <w:ind w:left="720"/>
      <w:contextualSpacing/>
    </w:pPr>
  </w:style>
  <w:style w:type="character" w:customStyle="1" w:styleId="apple-converted-space">
    <w:name w:val="apple-converted-space"/>
    <w:basedOn w:val="DefaultParagraphFont"/>
    <w:rsid w:val="0024386D"/>
  </w:style>
  <w:style w:type="paragraph" w:styleId="BalloonText">
    <w:name w:val="Balloon Text"/>
    <w:basedOn w:val="Normal"/>
    <w:link w:val="BalloonTextChar"/>
    <w:uiPriority w:val="99"/>
    <w:semiHidden/>
    <w:unhideWhenUsed/>
    <w:rsid w:val="0097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E6"/>
    <w:rPr>
      <w:rFonts w:ascii="Tahoma" w:hAnsi="Tahoma" w:cs="Tahoma"/>
      <w:sz w:val="16"/>
      <w:szCs w:val="16"/>
    </w:rPr>
  </w:style>
  <w:style w:type="paragraph" w:styleId="NormalWeb">
    <w:name w:val="Normal (Web)"/>
    <w:basedOn w:val="Normal"/>
    <w:uiPriority w:val="99"/>
    <w:semiHidden/>
    <w:unhideWhenUsed/>
    <w:rsid w:val="00B3252C"/>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904BC"/>
    <w:pPr>
      <w:widowControl w:val="0"/>
      <w:spacing w:after="0" w:line="240" w:lineRule="auto"/>
    </w:pPr>
  </w:style>
  <w:style w:type="paragraph" w:styleId="Header">
    <w:name w:val="header"/>
    <w:basedOn w:val="Normal"/>
    <w:link w:val="HeaderChar"/>
    <w:uiPriority w:val="99"/>
    <w:unhideWhenUsed/>
    <w:rsid w:val="007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0A"/>
  </w:style>
  <w:style w:type="paragraph" w:styleId="Footer">
    <w:name w:val="footer"/>
    <w:basedOn w:val="Normal"/>
    <w:link w:val="FooterChar"/>
    <w:uiPriority w:val="99"/>
    <w:unhideWhenUsed/>
    <w:rsid w:val="007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0A"/>
  </w:style>
  <w:style w:type="character" w:styleId="CommentReference">
    <w:name w:val="annotation reference"/>
    <w:basedOn w:val="DefaultParagraphFont"/>
    <w:uiPriority w:val="99"/>
    <w:semiHidden/>
    <w:unhideWhenUsed/>
    <w:rsid w:val="00DA6C45"/>
    <w:rPr>
      <w:sz w:val="16"/>
      <w:szCs w:val="16"/>
    </w:rPr>
  </w:style>
  <w:style w:type="paragraph" w:styleId="CommentText">
    <w:name w:val="annotation text"/>
    <w:basedOn w:val="Normal"/>
    <w:link w:val="CommentTextChar"/>
    <w:uiPriority w:val="99"/>
    <w:semiHidden/>
    <w:unhideWhenUsed/>
    <w:rsid w:val="00DA6C45"/>
    <w:pPr>
      <w:spacing w:line="240" w:lineRule="auto"/>
    </w:pPr>
    <w:rPr>
      <w:sz w:val="20"/>
      <w:szCs w:val="20"/>
    </w:rPr>
  </w:style>
  <w:style w:type="character" w:customStyle="1" w:styleId="CommentTextChar">
    <w:name w:val="Comment Text Char"/>
    <w:basedOn w:val="DefaultParagraphFont"/>
    <w:link w:val="CommentText"/>
    <w:uiPriority w:val="99"/>
    <w:semiHidden/>
    <w:rsid w:val="00DA6C45"/>
    <w:rPr>
      <w:sz w:val="20"/>
      <w:szCs w:val="20"/>
    </w:rPr>
  </w:style>
  <w:style w:type="paragraph" w:styleId="CommentSubject">
    <w:name w:val="annotation subject"/>
    <w:basedOn w:val="CommentText"/>
    <w:next w:val="CommentText"/>
    <w:link w:val="CommentSubjectChar"/>
    <w:uiPriority w:val="99"/>
    <w:semiHidden/>
    <w:unhideWhenUsed/>
    <w:rsid w:val="00DA6C45"/>
    <w:rPr>
      <w:b/>
      <w:bCs/>
    </w:rPr>
  </w:style>
  <w:style w:type="character" w:customStyle="1" w:styleId="CommentSubjectChar">
    <w:name w:val="Comment Subject Char"/>
    <w:basedOn w:val="CommentTextChar"/>
    <w:link w:val="CommentSubject"/>
    <w:uiPriority w:val="99"/>
    <w:semiHidden/>
    <w:rsid w:val="00DA6C45"/>
    <w:rPr>
      <w:b/>
      <w:bCs/>
      <w:sz w:val="20"/>
      <w:szCs w:val="20"/>
    </w:rPr>
  </w:style>
  <w:style w:type="character" w:styleId="FollowedHyperlink">
    <w:name w:val="FollowedHyperlink"/>
    <w:basedOn w:val="DefaultParagraphFont"/>
    <w:uiPriority w:val="99"/>
    <w:semiHidden/>
    <w:unhideWhenUsed/>
    <w:rsid w:val="00341002"/>
    <w:rPr>
      <w:color w:val="800080" w:themeColor="followedHyperlink"/>
      <w:u w:val="single"/>
    </w:rPr>
  </w:style>
  <w:style w:type="paragraph" w:styleId="Title">
    <w:name w:val="Title"/>
    <w:basedOn w:val="Normal"/>
    <w:link w:val="TitleChar"/>
    <w:qFormat/>
    <w:rsid w:val="003869B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869BC"/>
    <w:rPr>
      <w:rFonts w:ascii="Times New Roman" w:eastAsia="Times New Roman" w:hAnsi="Times New Roman" w:cs="Times New Roman"/>
      <w:sz w:val="32"/>
      <w:szCs w:val="20"/>
    </w:rPr>
  </w:style>
  <w:style w:type="character" w:customStyle="1" w:styleId="Mention">
    <w:name w:val="Mention"/>
    <w:basedOn w:val="DefaultParagraphFont"/>
    <w:uiPriority w:val="99"/>
    <w:semiHidden/>
    <w:unhideWhenUsed/>
    <w:rsid w:val="00A70D18"/>
    <w:rPr>
      <w:color w:val="2B579A"/>
      <w:shd w:val="clear" w:color="auto" w:fill="E6E6E6"/>
    </w:rPr>
  </w:style>
  <w:style w:type="character" w:customStyle="1" w:styleId="UnresolvedMention">
    <w:name w:val="Unresolved Mention"/>
    <w:basedOn w:val="DefaultParagraphFont"/>
    <w:uiPriority w:val="99"/>
    <w:semiHidden/>
    <w:unhideWhenUsed/>
    <w:rsid w:val="00A25C9F"/>
    <w:rPr>
      <w:color w:val="808080"/>
      <w:shd w:val="clear" w:color="auto" w:fill="E6E6E6"/>
    </w:rPr>
  </w:style>
  <w:style w:type="paragraph" w:styleId="NoSpacing">
    <w:name w:val="No Spacing"/>
    <w:uiPriority w:val="1"/>
    <w:qFormat/>
    <w:rsid w:val="005E3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594">
      <w:bodyDiv w:val="1"/>
      <w:marLeft w:val="0"/>
      <w:marRight w:val="0"/>
      <w:marTop w:val="0"/>
      <w:marBottom w:val="0"/>
      <w:divBdr>
        <w:top w:val="none" w:sz="0" w:space="0" w:color="auto"/>
        <w:left w:val="none" w:sz="0" w:space="0" w:color="auto"/>
        <w:bottom w:val="none" w:sz="0" w:space="0" w:color="auto"/>
        <w:right w:val="none" w:sz="0" w:space="0" w:color="auto"/>
      </w:divBdr>
      <w:divsChild>
        <w:div w:id="704019316">
          <w:marLeft w:val="547"/>
          <w:marRight w:val="0"/>
          <w:marTop w:val="0"/>
          <w:marBottom w:val="120"/>
          <w:divBdr>
            <w:top w:val="none" w:sz="0" w:space="0" w:color="auto"/>
            <w:left w:val="none" w:sz="0" w:space="0" w:color="auto"/>
            <w:bottom w:val="none" w:sz="0" w:space="0" w:color="auto"/>
            <w:right w:val="none" w:sz="0" w:space="0" w:color="auto"/>
          </w:divBdr>
        </w:div>
        <w:div w:id="1429235258">
          <w:marLeft w:val="547"/>
          <w:marRight w:val="0"/>
          <w:marTop w:val="0"/>
          <w:marBottom w:val="120"/>
          <w:divBdr>
            <w:top w:val="none" w:sz="0" w:space="0" w:color="auto"/>
            <w:left w:val="none" w:sz="0" w:space="0" w:color="auto"/>
            <w:bottom w:val="none" w:sz="0" w:space="0" w:color="auto"/>
            <w:right w:val="none" w:sz="0" w:space="0" w:color="auto"/>
          </w:divBdr>
        </w:div>
        <w:div w:id="1926260982">
          <w:marLeft w:val="547"/>
          <w:marRight w:val="0"/>
          <w:marTop w:val="0"/>
          <w:marBottom w:val="120"/>
          <w:divBdr>
            <w:top w:val="none" w:sz="0" w:space="0" w:color="auto"/>
            <w:left w:val="none" w:sz="0" w:space="0" w:color="auto"/>
            <w:bottom w:val="none" w:sz="0" w:space="0" w:color="auto"/>
            <w:right w:val="none" w:sz="0" w:space="0" w:color="auto"/>
          </w:divBdr>
        </w:div>
        <w:div w:id="375355647">
          <w:marLeft w:val="547"/>
          <w:marRight w:val="0"/>
          <w:marTop w:val="0"/>
          <w:marBottom w:val="120"/>
          <w:divBdr>
            <w:top w:val="none" w:sz="0" w:space="0" w:color="auto"/>
            <w:left w:val="none" w:sz="0" w:space="0" w:color="auto"/>
            <w:bottom w:val="none" w:sz="0" w:space="0" w:color="auto"/>
            <w:right w:val="none" w:sz="0" w:space="0" w:color="auto"/>
          </w:divBdr>
        </w:div>
        <w:div w:id="557205386">
          <w:marLeft w:val="547"/>
          <w:marRight w:val="0"/>
          <w:marTop w:val="0"/>
          <w:marBottom w:val="120"/>
          <w:divBdr>
            <w:top w:val="none" w:sz="0" w:space="0" w:color="auto"/>
            <w:left w:val="none" w:sz="0" w:space="0" w:color="auto"/>
            <w:bottom w:val="none" w:sz="0" w:space="0" w:color="auto"/>
            <w:right w:val="none" w:sz="0" w:space="0" w:color="auto"/>
          </w:divBdr>
        </w:div>
        <w:div w:id="1285573019">
          <w:marLeft w:val="547"/>
          <w:marRight w:val="0"/>
          <w:marTop w:val="0"/>
          <w:marBottom w:val="120"/>
          <w:divBdr>
            <w:top w:val="none" w:sz="0" w:space="0" w:color="auto"/>
            <w:left w:val="none" w:sz="0" w:space="0" w:color="auto"/>
            <w:bottom w:val="none" w:sz="0" w:space="0" w:color="auto"/>
            <w:right w:val="none" w:sz="0" w:space="0" w:color="auto"/>
          </w:divBdr>
        </w:div>
        <w:div w:id="1803037514">
          <w:marLeft w:val="547"/>
          <w:marRight w:val="0"/>
          <w:marTop w:val="0"/>
          <w:marBottom w:val="120"/>
          <w:divBdr>
            <w:top w:val="none" w:sz="0" w:space="0" w:color="auto"/>
            <w:left w:val="none" w:sz="0" w:space="0" w:color="auto"/>
            <w:bottom w:val="none" w:sz="0" w:space="0" w:color="auto"/>
            <w:right w:val="none" w:sz="0" w:space="0" w:color="auto"/>
          </w:divBdr>
        </w:div>
        <w:div w:id="1718234530">
          <w:marLeft w:val="547"/>
          <w:marRight w:val="0"/>
          <w:marTop w:val="0"/>
          <w:marBottom w:val="120"/>
          <w:divBdr>
            <w:top w:val="none" w:sz="0" w:space="0" w:color="auto"/>
            <w:left w:val="none" w:sz="0" w:space="0" w:color="auto"/>
            <w:bottom w:val="none" w:sz="0" w:space="0" w:color="auto"/>
            <w:right w:val="none" w:sz="0" w:space="0" w:color="auto"/>
          </w:divBdr>
        </w:div>
        <w:div w:id="1207259762">
          <w:marLeft w:val="547"/>
          <w:marRight w:val="0"/>
          <w:marTop w:val="0"/>
          <w:marBottom w:val="120"/>
          <w:divBdr>
            <w:top w:val="none" w:sz="0" w:space="0" w:color="auto"/>
            <w:left w:val="none" w:sz="0" w:space="0" w:color="auto"/>
            <w:bottom w:val="none" w:sz="0" w:space="0" w:color="auto"/>
            <w:right w:val="none" w:sz="0" w:space="0" w:color="auto"/>
          </w:divBdr>
        </w:div>
        <w:div w:id="92015633">
          <w:marLeft w:val="547"/>
          <w:marRight w:val="0"/>
          <w:marTop w:val="0"/>
          <w:marBottom w:val="120"/>
          <w:divBdr>
            <w:top w:val="none" w:sz="0" w:space="0" w:color="auto"/>
            <w:left w:val="none" w:sz="0" w:space="0" w:color="auto"/>
            <w:bottom w:val="none" w:sz="0" w:space="0" w:color="auto"/>
            <w:right w:val="none" w:sz="0" w:space="0" w:color="auto"/>
          </w:divBdr>
        </w:div>
      </w:divsChild>
    </w:div>
    <w:div w:id="385758417">
      <w:bodyDiv w:val="1"/>
      <w:marLeft w:val="0"/>
      <w:marRight w:val="0"/>
      <w:marTop w:val="0"/>
      <w:marBottom w:val="0"/>
      <w:divBdr>
        <w:top w:val="none" w:sz="0" w:space="0" w:color="auto"/>
        <w:left w:val="none" w:sz="0" w:space="0" w:color="auto"/>
        <w:bottom w:val="none" w:sz="0" w:space="0" w:color="auto"/>
        <w:right w:val="none" w:sz="0" w:space="0" w:color="auto"/>
      </w:divBdr>
    </w:div>
    <w:div w:id="400060974">
      <w:bodyDiv w:val="1"/>
      <w:marLeft w:val="0"/>
      <w:marRight w:val="0"/>
      <w:marTop w:val="0"/>
      <w:marBottom w:val="0"/>
      <w:divBdr>
        <w:top w:val="none" w:sz="0" w:space="0" w:color="auto"/>
        <w:left w:val="none" w:sz="0" w:space="0" w:color="auto"/>
        <w:bottom w:val="none" w:sz="0" w:space="0" w:color="auto"/>
        <w:right w:val="none" w:sz="0" w:space="0" w:color="auto"/>
      </w:divBdr>
    </w:div>
    <w:div w:id="831675051">
      <w:bodyDiv w:val="1"/>
      <w:marLeft w:val="0"/>
      <w:marRight w:val="0"/>
      <w:marTop w:val="0"/>
      <w:marBottom w:val="0"/>
      <w:divBdr>
        <w:top w:val="none" w:sz="0" w:space="0" w:color="auto"/>
        <w:left w:val="none" w:sz="0" w:space="0" w:color="auto"/>
        <w:bottom w:val="none" w:sz="0" w:space="0" w:color="auto"/>
        <w:right w:val="none" w:sz="0" w:space="0" w:color="auto"/>
      </w:divBdr>
    </w:div>
    <w:div w:id="1192842324">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8494663">
      <w:bodyDiv w:val="1"/>
      <w:marLeft w:val="0"/>
      <w:marRight w:val="0"/>
      <w:marTop w:val="0"/>
      <w:marBottom w:val="0"/>
      <w:divBdr>
        <w:top w:val="none" w:sz="0" w:space="0" w:color="auto"/>
        <w:left w:val="none" w:sz="0" w:space="0" w:color="auto"/>
        <w:bottom w:val="none" w:sz="0" w:space="0" w:color="auto"/>
        <w:right w:val="none" w:sz="0" w:space="0" w:color="auto"/>
      </w:divBdr>
      <w:divsChild>
        <w:div w:id="365836510">
          <w:marLeft w:val="547"/>
          <w:marRight w:val="0"/>
          <w:marTop w:val="0"/>
          <w:marBottom w:val="240"/>
          <w:divBdr>
            <w:top w:val="none" w:sz="0" w:space="0" w:color="auto"/>
            <w:left w:val="none" w:sz="0" w:space="0" w:color="auto"/>
            <w:bottom w:val="none" w:sz="0" w:space="0" w:color="auto"/>
            <w:right w:val="none" w:sz="0" w:space="0" w:color="auto"/>
          </w:divBdr>
        </w:div>
      </w:divsChild>
    </w:div>
    <w:div w:id="1431122303">
      <w:bodyDiv w:val="1"/>
      <w:marLeft w:val="0"/>
      <w:marRight w:val="0"/>
      <w:marTop w:val="0"/>
      <w:marBottom w:val="0"/>
      <w:divBdr>
        <w:top w:val="none" w:sz="0" w:space="0" w:color="auto"/>
        <w:left w:val="none" w:sz="0" w:space="0" w:color="auto"/>
        <w:bottom w:val="none" w:sz="0" w:space="0" w:color="auto"/>
        <w:right w:val="none" w:sz="0" w:space="0" w:color="auto"/>
      </w:divBdr>
    </w:div>
    <w:div w:id="1653481521">
      <w:bodyDiv w:val="1"/>
      <w:marLeft w:val="0"/>
      <w:marRight w:val="0"/>
      <w:marTop w:val="0"/>
      <w:marBottom w:val="0"/>
      <w:divBdr>
        <w:top w:val="none" w:sz="0" w:space="0" w:color="auto"/>
        <w:left w:val="none" w:sz="0" w:space="0" w:color="auto"/>
        <w:bottom w:val="none" w:sz="0" w:space="0" w:color="auto"/>
        <w:right w:val="none" w:sz="0" w:space="0" w:color="auto"/>
      </w:divBdr>
    </w:div>
    <w:div w:id="17578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claughlin@jamestowntrib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ibalselfgov.org/wp-content/uploads/2015/10/CompiledSGACDocuments.pdf" TargetMode="External"/><Relationship Id="rId4" Type="http://schemas.microsoft.com/office/2007/relationships/stylesWithEffects" Target="stylesWithEffects.xml"/><Relationship Id="rId9" Type="http://schemas.openxmlformats.org/officeDocument/2006/relationships/hyperlink" Target="http://www.tribalselfgov.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tribalsel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8209-365F-4B99-8277-ABDA00D4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Branson</dc:creator>
  <cp:lastModifiedBy>Cyndi Ferguson</cp:lastModifiedBy>
  <cp:revision>2</cp:revision>
  <cp:lastPrinted>2015-10-26T17:52:00Z</cp:lastPrinted>
  <dcterms:created xsi:type="dcterms:W3CDTF">2018-02-02T16:54:00Z</dcterms:created>
  <dcterms:modified xsi:type="dcterms:W3CDTF">2018-02-02T16:54:00Z</dcterms:modified>
</cp:coreProperties>
</file>