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0E164" w14:textId="77777777" w:rsidR="00586F37" w:rsidRDefault="00D51679" w:rsidP="00D51679">
      <w:pPr>
        <w:ind w:left="-90" w:right="-90"/>
        <w:jc w:val="center"/>
      </w:pPr>
      <w:r>
        <w:rPr>
          <w:rFonts w:ascii="Times New Roman" w:hAnsi="Times New Roman"/>
          <w:b/>
          <w:noProof/>
          <w:color w:val="000000" w:themeColor="text1"/>
          <w:sz w:val="24"/>
          <w:szCs w:val="36"/>
        </w:rPr>
        <w:drawing>
          <wp:anchor distT="0" distB="0" distL="114300" distR="114300" simplePos="0" relativeHeight="251658240" behindDoc="1" locked="0" layoutInCell="1" allowOverlap="1" wp14:anchorId="21FD18C4" wp14:editId="05ABD40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8592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a Branson\AppData\Local\Microsoft\Windows\INetCache\Content.Word\SGCC_WbBnr720x145_3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8"/>
        <w:gridCol w:w="6092"/>
      </w:tblGrid>
      <w:tr w:rsidR="00586F37" w:rsidRPr="00586F37" w14:paraId="1E963B5E" w14:textId="77777777" w:rsidTr="00D51679">
        <w:tc>
          <w:tcPr>
            <w:tcW w:w="5000" w:type="pct"/>
            <w:gridSpan w:val="2"/>
            <w:shd w:val="clear" w:color="auto" w:fill="auto"/>
          </w:tcPr>
          <w:p w14:paraId="6D638946" w14:textId="77777777" w:rsidR="0031714D" w:rsidRPr="00586F37" w:rsidRDefault="00737E79" w:rsidP="0031714D">
            <w:pPr>
              <w:jc w:val="center"/>
              <w:outlineLvl w:val="0"/>
              <w:rPr>
                <w:rFonts w:ascii="BalloonEFExtraBold" w:hAnsi="BalloonEFExtraBold"/>
                <w:b/>
                <w:sz w:val="28"/>
                <w:szCs w:val="36"/>
              </w:rPr>
            </w:pPr>
            <w:r w:rsidRPr="00586F37">
              <w:rPr>
                <w:rFonts w:ascii="Times New Roman" w:hAnsi="Times New Roman"/>
                <w:b/>
                <w:sz w:val="36"/>
                <w:szCs w:val="36"/>
              </w:rPr>
              <w:t>Recorder For</w:t>
            </w:r>
            <w:r w:rsidR="0031714D" w:rsidRPr="00586F37"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</w:tr>
      <w:tr w:rsidR="0031714D" w14:paraId="6136186A" w14:textId="77777777" w:rsidTr="00D51679">
        <w:tc>
          <w:tcPr>
            <w:tcW w:w="5000" w:type="pct"/>
            <w:gridSpan w:val="2"/>
            <w:shd w:val="clear" w:color="auto" w:fill="auto"/>
          </w:tcPr>
          <w:p w14:paraId="04703F39" w14:textId="529F056B" w:rsidR="0031714D" w:rsidRPr="00C32117" w:rsidRDefault="00FC721A" w:rsidP="008D3641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 xml:space="preserve">Onsite Contact </w:t>
            </w:r>
            <w:r w:rsidR="00493E00">
              <w:rPr>
                <w:rFonts w:ascii="Times New Roman" w:hAnsi="Times New Roman"/>
                <w:b/>
                <w:color w:val="000000" w:themeColor="text1"/>
                <w:sz w:val="24"/>
                <w:szCs w:val="36"/>
              </w:rPr>
              <w:t>Tami Snow 918.388.7428</w:t>
            </w:r>
          </w:p>
        </w:tc>
      </w:tr>
      <w:tr w:rsidR="00737E79" w14:paraId="1204F1CC" w14:textId="77777777" w:rsidTr="00D51679">
        <w:tc>
          <w:tcPr>
            <w:tcW w:w="2177" w:type="pct"/>
          </w:tcPr>
          <w:p w14:paraId="735388E0" w14:textId="1E622FE8" w:rsidR="00737E79" w:rsidRDefault="00737E79" w:rsidP="0072275A">
            <w:pPr>
              <w:spacing w:before="120" w:after="120"/>
            </w:pPr>
            <w:r>
              <w:t>Recorder:</w:t>
            </w:r>
            <w:r w:rsidR="000F17E1">
              <w:t xml:space="preserve"> </w:t>
            </w:r>
            <w:r w:rsidR="006550EA">
              <w:t xml:space="preserve">Megan </w:t>
            </w:r>
            <w:proofErr w:type="spellStart"/>
            <w:r w:rsidR="006550EA">
              <w:t>Lenaghan</w:t>
            </w:r>
            <w:proofErr w:type="spellEnd"/>
          </w:p>
        </w:tc>
        <w:tc>
          <w:tcPr>
            <w:tcW w:w="2823" w:type="pct"/>
          </w:tcPr>
          <w:p w14:paraId="66B6E891" w14:textId="34FB166D" w:rsidR="00737E79" w:rsidRDefault="00D51679" w:rsidP="000F17E1">
            <w:pPr>
              <w:spacing w:before="120" w:after="120"/>
            </w:pPr>
            <w:r>
              <w:t>Date:</w:t>
            </w:r>
            <w:r w:rsidR="006550EA">
              <w:t xml:space="preserve"> </w:t>
            </w:r>
            <w:r w:rsidR="006550EA">
              <w:t>April 24, 2018</w:t>
            </w:r>
          </w:p>
        </w:tc>
      </w:tr>
      <w:tr w:rsidR="00737E79" w14:paraId="030C9D78" w14:textId="77777777" w:rsidTr="00D51679">
        <w:tc>
          <w:tcPr>
            <w:tcW w:w="5000" w:type="pct"/>
            <w:gridSpan w:val="2"/>
          </w:tcPr>
          <w:p w14:paraId="62BCE0E5" w14:textId="30088197" w:rsidR="00737E79" w:rsidRDefault="00737E79" w:rsidP="0072275A">
            <w:pPr>
              <w:spacing w:before="120" w:after="120"/>
            </w:pPr>
            <w:r>
              <w:t>Session Title:</w:t>
            </w:r>
            <w:r w:rsidR="000F17E1">
              <w:t xml:space="preserve"> </w:t>
            </w:r>
            <w:r w:rsidR="006550EA">
              <w:t>Indian Health Service/Tribal Workgroup Updates</w:t>
            </w:r>
          </w:p>
        </w:tc>
      </w:tr>
      <w:tr w:rsidR="00737E79" w14:paraId="7E9FF045" w14:textId="77777777" w:rsidTr="00EE5B15">
        <w:trPr>
          <w:trHeight w:val="2150"/>
        </w:trPr>
        <w:tc>
          <w:tcPr>
            <w:tcW w:w="5000" w:type="pct"/>
            <w:gridSpan w:val="2"/>
          </w:tcPr>
          <w:p w14:paraId="1601A3C4" w14:textId="77777777" w:rsidR="00737E79" w:rsidRDefault="00737E79" w:rsidP="0072275A">
            <w:pPr>
              <w:spacing w:before="120" w:after="120"/>
            </w:pPr>
            <w:r>
              <w:t>Panelists:</w:t>
            </w:r>
            <w:r w:rsidR="000F17E1">
              <w:t xml:space="preserve"> </w:t>
            </w:r>
          </w:p>
          <w:p w14:paraId="53E06567" w14:textId="77777777" w:rsidR="006550EA" w:rsidRDefault="006550EA" w:rsidP="006550E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Elizabeth (“Liz”) Fowler, Deputy Director for Management Operations, Federal Co-Chair, PRC Workgroup</w:t>
            </w:r>
          </w:p>
          <w:p w14:paraId="123EE3B0" w14:textId="77777777" w:rsidR="005C6B7C" w:rsidRDefault="005C6B7C" w:rsidP="006550E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James (“Jim”) Roberts, Senior Executive Liaison, Intergovernmental Affairs Alaska Native Tribal Health Consortium</w:t>
            </w:r>
            <w:r>
              <w:t xml:space="preserve"> </w:t>
            </w:r>
          </w:p>
          <w:p w14:paraId="02B5D438" w14:textId="0F0AAF94" w:rsidR="006550EA" w:rsidRDefault="005C6B7C" w:rsidP="006550E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CAPT Mark Rives, DSc, Director, Office of Information Technology, IHS, Federal ISAC Representative</w:t>
            </w:r>
          </w:p>
          <w:p w14:paraId="3E37D2D4" w14:textId="3495E9B6" w:rsidR="0072275A" w:rsidRDefault="00786551" w:rsidP="0072275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A. Stewart Ferguson, PhD, Chief Information Officer (CIO), Alaska Native Tribal Health Consortium, TSGAC Representative, ISAC</w:t>
            </w:r>
          </w:p>
        </w:tc>
      </w:tr>
      <w:tr w:rsidR="00737E79" w14:paraId="2681FF12" w14:textId="77777777" w:rsidTr="00D51679">
        <w:tc>
          <w:tcPr>
            <w:tcW w:w="5000" w:type="pct"/>
            <w:gridSpan w:val="2"/>
          </w:tcPr>
          <w:p w14:paraId="58D17E6D" w14:textId="1890DBC9" w:rsidR="00691A8A" w:rsidRDefault="0031714D" w:rsidP="0072275A">
            <w:r>
              <w:t>Summary of Issue</w:t>
            </w:r>
            <w:r w:rsidR="0072275A">
              <w:t>s and Items Discussed</w:t>
            </w:r>
            <w:r>
              <w:t xml:space="preserve">: </w:t>
            </w:r>
          </w:p>
          <w:p w14:paraId="5286A480" w14:textId="77777777" w:rsidR="00EE5B15" w:rsidRDefault="00EE5B15" w:rsidP="00EE5B15">
            <w:pPr>
              <w:rPr>
                <w:u w:val="single"/>
              </w:rPr>
            </w:pPr>
          </w:p>
          <w:p w14:paraId="5EB7F6DF" w14:textId="77777777" w:rsidR="00EE5B15" w:rsidRDefault="00EE5B15" w:rsidP="00EE5B15">
            <w:r>
              <w:rPr>
                <w:u w:val="single"/>
              </w:rPr>
              <w:t>Liz Fowler</w:t>
            </w:r>
            <w:r>
              <w:t>:</w:t>
            </w:r>
          </w:p>
          <w:p w14:paraId="12619406" w14:textId="641D28E5" w:rsidR="00EE5B15" w:rsidRDefault="00EE5B15" w:rsidP="00EE5B15">
            <w:r>
              <w:t xml:space="preserve">Serves as Federal partner on Workgroup; description of </w:t>
            </w:r>
            <w:r w:rsidR="0017624F">
              <w:t>acronyms (</w:t>
            </w:r>
            <w:r w:rsidR="00BD6A22">
              <w:t>IHCIF</w:t>
            </w:r>
            <w:r w:rsidR="0017624F">
              <w:t xml:space="preserve"> - </w:t>
            </w:r>
            <w:r w:rsidR="00BD6A22">
              <w:t xml:space="preserve">Indian </w:t>
            </w:r>
            <w:r w:rsidR="0017624F">
              <w:t>Healthcare Improvement Act,</w:t>
            </w:r>
            <w:r w:rsidR="00BD6A22">
              <w:t xml:space="preserve"> </w:t>
            </w:r>
            <w:r w:rsidR="0017624F">
              <w:t>LNF - Level of Need Funded</w:t>
            </w:r>
            <w:r w:rsidR="00BD6A22">
              <w:t xml:space="preserve"> – how funds are allocated</w:t>
            </w:r>
            <w:r w:rsidR="0017624F">
              <w:t>, FDI - Federal D</w:t>
            </w:r>
            <w:r w:rsidR="007D30ED">
              <w:t>isparity Index;</w:t>
            </w:r>
            <w:r w:rsidR="00BD6A22">
              <w:t xml:space="preserve"> interchangeable with LNF</w:t>
            </w:r>
            <w:r w:rsidR="004F3759">
              <w:t xml:space="preserve">; every </w:t>
            </w:r>
            <w:r w:rsidR="007D30ED">
              <w:t>Native American</w:t>
            </w:r>
            <w:r w:rsidR="004F3759">
              <w:t xml:space="preserve"> have health benefits; calculated at I</w:t>
            </w:r>
            <w:r w:rsidR="007D30ED">
              <w:t>H</w:t>
            </w:r>
            <w:r w:rsidR="004F3759">
              <w:t>S and Area level and at every specific site; gives benchmark, establishe</w:t>
            </w:r>
            <w:r w:rsidR="007D30ED">
              <w:t>s; how much it should cost us; sub</w:t>
            </w:r>
            <w:r w:rsidR="004F3759">
              <w:t xml:space="preserve">tract out </w:t>
            </w:r>
          </w:p>
          <w:p w14:paraId="2BBEFCBD" w14:textId="77777777" w:rsidR="007D30ED" w:rsidRDefault="004F3759" w:rsidP="007D30ED">
            <w:pPr>
              <w:ind w:left="720"/>
            </w:pPr>
            <w:r>
              <w:t>Funds Needed – Funds Available = Funds Deficiency (factors to calculate Need – population, costs, health, local</w:t>
            </w:r>
            <w:r w:rsidR="007D30ED">
              <w:t>)</w:t>
            </w:r>
          </w:p>
          <w:p w14:paraId="42954875" w14:textId="4773ABD7" w:rsidR="004F3759" w:rsidRDefault="007D30ED" w:rsidP="007D30ED">
            <w:pPr>
              <w:ind w:left="720"/>
            </w:pPr>
            <w:r>
              <w:t>Fac</w:t>
            </w:r>
            <w:r w:rsidR="004F3759">
              <w:t>t</w:t>
            </w:r>
            <w:r>
              <w:t>o</w:t>
            </w:r>
            <w:r w:rsidR="004F3759">
              <w:t>rs for funds available (I</w:t>
            </w:r>
            <w:r>
              <w:t>H</w:t>
            </w:r>
            <w:r w:rsidR="004F3759">
              <w:t xml:space="preserve">S, </w:t>
            </w:r>
            <w:r w:rsidR="00B63D49">
              <w:t>Federal</w:t>
            </w:r>
            <w:r w:rsidR="004F3759">
              <w:t xml:space="preserve"> </w:t>
            </w:r>
            <w:r w:rsidR="00B63D49">
              <w:t>s</w:t>
            </w:r>
            <w:r w:rsidR="004F3759">
              <w:t>tate, private)</w:t>
            </w:r>
            <w:r w:rsidR="00CF31C9">
              <w:t xml:space="preserve">; looking at conceptual framework (image), </w:t>
            </w:r>
            <w:r w:rsidR="008D508D">
              <w:t>benchmark</w:t>
            </w:r>
            <w:r w:rsidR="00CF31C9">
              <w:t xml:space="preserve"> trying to reach, </w:t>
            </w:r>
            <w:r w:rsidR="00F70406">
              <w:t>set of funds available to reach, factors that go into establishing</w:t>
            </w:r>
            <w:r w:rsidR="00835A0B">
              <w:t>; adjusted for health status and local/</w:t>
            </w:r>
            <w:r w:rsidR="00872539">
              <w:t>regional</w:t>
            </w:r>
            <w:r w:rsidR="00835A0B">
              <w:t xml:space="preserve"> cost differences; basic model what newly established workgroup is looking at</w:t>
            </w:r>
          </w:p>
          <w:p w14:paraId="5A0F12D6" w14:textId="77777777" w:rsidR="003F3F41" w:rsidRDefault="003F3F41" w:rsidP="00EE5B15"/>
          <w:p w14:paraId="3DA6B1A8" w14:textId="77777777" w:rsidR="003F3F41" w:rsidRDefault="003F3F41" w:rsidP="003F3F41">
            <w:r>
              <w:rPr>
                <w:u w:val="single"/>
              </w:rPr>
              <w:t>Jim Roberts</w:t>
            </w:r>
            <w:r>
              <w:t>:</w:t>
            </w:r>
          </w:p>
          <w:p w14:paraId="0F528432" w14:textId="3716046E" w:rsidR="003F3F41" w:rsidRDefault="00D338FB" w:rsidP="00EE5B15">
            <w:r>
              <w:t>H</w:t>
            </w:r>
            <w:r w:rsidR="003F3F41">
              <w:t>eard that I</w:t>
            </w:r>
            <w:r>
              <w:t>H</w:t>
            </w:r>
            <w:r w:rsidR="003F3F41">
              <w:t xml:space="preserve">S is only funded at 50-60% of funding level; this </w:t>
            </w:r>
            <w:r>
              <w:t>statement</w:t>
            </w:r>
            <w:r w:rsidR="003F3F41">
              <w:t xml:space="preserve"> comes from this workgroup; using this basis to determine how much of this basis is needed </w:t>
            </w:r>
            <w:r w:rsidR="00073635">
              <w:t>Federal health benefit;</w:t>
            </w:r>
            <w:r w:rsidR="00D31DE3">
              <w:t xml:space="preserve"> resurrection of this workgroup from DTLL; subsequent workgroup into improving population of information; recommendations around issues, briefly described</w:t>
            </w:r>
            <w:r w:rsidR="00C44B03">
              <w:t xml:space="preserve">; have access to </w:t>
            </w:r>
            <w:r w:rsidR="00073635">
              <w:t>data</w:t>
            </w:r>
            <w:r w:rsidR="00C44B03">
              <w:t xml:space="preserve"> to improve and refine components; prompted by Congressional action with providing of funding, there will be a final </w:t>
            </w:r>
            <w:r w:rsidR="00073635">
              <w:t>consultation</w:t>
            </w:r>
            <w:r w:rsidR="00C44B03">
              <w:t xml:space="preserve"> process; and then funding provided </w:t>
            </w:r>
            <w:r w:rsidR="00073635">
              <w:t>not all T</w:t>
            </w:r>
            <w:r w:rsidR="00C44B03">
              <w:t xml:space="preserve">ribal operating site will be able to receive this money </w:t>
            </w:r>
            <w:r w:rsidR="00073635">
              <w:t>depending</w:t>
            </w:r>
            <w:r w:rsidR="00C44B03">
              <w:t xml:space="preserve"> on previously described methods; </w:t>
            </w:r>
            <w:r w:rsidR="00483B5B">
              <w:t>adjusting benchmarks for sites</w:t>
            </w:r>
            <w:r w:rsidR="00E03638">
              <w:t>; 2011 Findings and Recommendations; I</w:t>
            </w:r>
            <w:r w:rsidR="00E70EA8">
              <w:t>H</w:t>
            </w:r>
            <w:r w:rsidR="00E03638">
              <w:t xml:space="preserve">S Director (at time) decided not to change IHCIF until </w:t>
            </w:r>
            <w:r w:rsidR="00E70EA8">
              <w:t>sites</w:t>
            </w:r>
            <w:r w:rsidR="00E03638">
              <w:t xml:space="preserve"> reach 55% of need; </w:t>
            </w:r>
            <w:r w:rsidR="00B86BC9">
              <w:t>2018 reconvene workgroup meetings</w:t>
            </w:r>
            <w:r w:rsidR="00E70EA8">
              <w:t>; had to reacquainting</w:t>
            </w:r>
            <w:r w:rsidR="003F304B">
              <w:t xml:space="preserve"> with previous work and what other discussions had come about through Tribal Consultation</w:t>
            </w:r>
            <w:r w:rsidR="009217C0">
              <w:t xml:space="preserve">; summary of </w:t>
            </w:r>
            <w:r w:rsidR="00E70EA8">
              <w:t>issues</w:t>
            </w:r>
            <w:r w:rsidR="009217C0">
              <w:t xml:space="preserve"> that came back around (outlined on slides)</w:t>
            </w:r>
            <w:r w:rsidR="00D83502">
              <w:t xml:space="preserve">, using insurance model benchmark, limited to services provided by insurance; using IHCIA looking at many other services; </w:t>
            </w:r>
            <w:r w:rsidR="001B3AAF">
              <w:t xml:space="preserve">alternate resources (25%) – most controversial right now; Decision Points </w:t>
            </w:r>
            <w:r w:rsidR="00F468E3">
              <w:t>–</w:t>
            </w:r>
            <w:r w:rsidR="001B3AAF">
              <w:t xml:space="preserve"> </w:t>
            </w:r>
            <w:r w:rsidR="00F468E3">
              <w:t xml:space="preserve">BlueCross, Blue </w:t>
            </w:r>
            <w:r w:rsidR="00E70EA8">
              <w:t>Shield</w:t>
            </w:r>
            <w:r w:rsidR="00F468E3">
              <w:t xml:space="preserve"> model, IHCIA authorization</w:t>
            </w:r>
            <w:r w:rsidR="00061511">
              <w:t xml:space="preserve"> – move from insuranc</w:t>
            </w:r>
            <w:r w:rsidR="00E70EA8">
              <w:t>e model to benchmark  National Health Expenditure P</w:t>
            </w:r>
            <w:r w:rsidR="00061511">
              <w:t xml:space="preserve">lan (HHS produces national health </w:t>
            </w:r>
            <w:r w:rsidR="00501572">
              <w:t>expenditure</w:t>
            </w:r>
            <w:r w:rsidR="00061511">
              <w:t xml:space="preserve"> report that wrap ups all services; </w:t>
            </w:r>
            <w:r w:rsidR="00501572">
              <w:t>components</w:t>
            </w:r>
            <w:r w:rsidR="00061511">
              <w:t xml:space="preserve"> of this model is more </w:t>
            </w:r>
            <w:r w:rsidR="00501572">
              <w:t>representative</w:t>
            </w:r>
            <w:r w:rsidR="00061511">
              <w:t xml:space="preserve"> of th</w:t>
            </w:r>
            <w:r w:rsidR="00501572">
              <w:t>is); this increase is the per c</w:t>
            </w:r>
            <w:r w:rsidR="00061511">
              <w:t>a</w:t>
            </w:r>
            <w:r w:rsidR="00501572">
              <w:t>pit</w:t>
            </w:r>
            <w:r w:rsidR="00061511">
              <w:t>a benchmark increase; living adjustment made for Alaska</w:t>
            </w:r>
            <w:r w:rsidR="00F97130">
              <w:t>; takes into consideration dental and vision (NHEM inc</w:t>
            </w:r>
            <w:r w:rsidR="00501572">
              <w:t>ludes dental and vision; other p</w:t>
            </w:r>
            <w:r w:rsidR="00F97130">
              <w:t>ublic</w:t>
            </w:r>
            <w:r w:rsidR="00501572">
              <w:t xml:space="preserve"> </w:t>
            </w:r>
            <w:r w:rsidR="00F97130">
              <w:t>health factors that are included in this model of care</w:t>
            </w:r>
            <w:r w:rsidR="0083623B">
              <w:t xml:space="preserve"> as is healthy educators and CHRs; insurance model </w:t>
            </w:r>
            <w:r w:rsidR="00501572">
              <w:t>underrepresented</w:t>
            </w:r>
            <w:r w:rsidR="0083623B">
              <w:t xml:space="preserve"> needs of Indian C</w:t>
            </w:r>
            <w:r w:rsidR="008F0BD3">
              <w:t>o</w:t>
            </w:r>
            <w:r w:rsidR="0083623B">
              <w:t>untry</w:t>
            </w:r>
            <w:r w:rsidR="008F0BD3">
              <w:t xml:space="preserve">; assess current user </w:t>
            </w:r>
            <w:r w:rsidR="008F0BD3">
              <w:lastRenderedPageBreak/>
              <w:t xml:space="preserve">population used in user model; may not be resourced </w:t>
            </w:r>
            <w:r w:rsidR="00CC26EC">
              <w:t>to provide care for someone outside CHSD</w:t>
            </w:r>
            <w:r w:rsidR="008F0BD3">
              <w:t>A, this may help support/provide adjustment for non-</w:t>
            </w:r>
            <w:r w:rsidR="00CC26EC">
              <w:t>CHSDA</w:t>
            </w:r>
            <w:r w:rsidR="008F0BD3">
              <w:t xml:space="preserve"> users</w:t>
            </w:r>
            <w:r w:rsidR="00CC26EC">
              <w:t>; get breakdown of what current</w:t>
            </w:r>
            <w:r w:rsidR="008F0BD3">
              <w:t xml:space="preserve"> accounts include</w:t>
            </w:r>
            <w:r w:rsidR="00512B29">
              <w:t xml:space="preserve">; discussion of </w:t>
            </w:r>
            <w:r w:rsidR="00CC26EC">
              <w:t>fractionalized</w:t>
            </w:r>
            <w:r w:rsidR="00512B29">
              <w:t xml:space="preserve"> user; not financed to provide </w:t>
            </w:r>
            <w:r w:rsidR="00CC26EC">
              <w:t>resources</w:t>
            </w:r>
            <w:r w:rsidR="00512B29">
              <w:t xml:space="preserve"> to user</w:t>
            </w:r>
            <w:r w:rsidR="00EF2B97">
              <w:t>; data systems may not be refined enough to do this calculation; but something to look at for the future</w:t>
            </w:r>
            <w:r w:rsidR="002256E4">
              <w:t xml:space="preserve">; </w:t>
            </w:r>
            <w:r w:rsidR="005A2A3D">
              <w:t xml:space="preserve">not a final </w:t>
            </w:r>
            <w:r w:rsidR="00CC26EC">
              <w:t>recommendation; action look at Priority I</w:t>
            </w:r>
            <w:r w:rsidR="005A2A3D">
              <w:t xml:space="preserve"> </w:t>
            </w:r>
            <w:r w:rsidR="00CC26EC">
              <w:t>denials</w:t>
            </w:r>
            <w:r w:rsidR="005A2A3D">
              <w:t>; come back with recommendation</w:t>
            </w:r>
          </w:p>
          <w:p w14:paraId="40F23B22" w14:textId="77777777" w:rsidR="007C3945" w:rsidRDefault="007C3945" w:rsidP="00EE5B15"/>
          <w:p w14:paraId="4ECFE4FF" w14:textId="79DEC0CD" w:rsidR="00902759" w:rsidRPr="007A35E9" w:rsidRDefault="00902759" w:rsidP="00EE5B15">
            <w:r w:rsidRPr="00902759">
              <w:rPr>
                <w:u w:val="single"/>
              </w:rPr>
              <w:t>Mark Rives</w:t>
            </w:r>
            <w:r w:rsidR="007A35E9">
              <w:t>:</w:t>
            </w:r>
          </w:p>
          <w:p w14:paraId="27D36EE7" w14:textId="405F29EA" w:rsidR="007C3945" w:rsidRDefault="007C3945" w:rsidP="00EE5B15">
            <w:r>
              <w:t>CIO from</w:t>
            </w:r>
            <w:r w:rsidR="004539F4">
              <w:t xml:space="preserve"> </w:t>
            </w:r>
            <w:r>
              <w:t>I</w:t>
            </w:r>
            <w:r w:rsidR="004539F4">
              <w:t>H</w:t>
            </w:r>
            <w:r>
              <w:t xml:space="preserve">S; health IT modernization – draw </w:t>
            </w:r>
            <w:r w:rsidR="004539F4">
              <w:t>link between data</w:t>
            </w:r>
            <w:r w:rsidR="00A131C1">
              <w:t xml:space="preserve"> that is </w:t>
            </w:r>
            <w:r>
              <w:t>needed in developing the changes and this is the data that drives modernization</w:t>
            </w:r>
            <w:r w:rsidR="009F514C">
              <w:t xml:space="preserve">; FITARA and data ware house, </w:t>
            </w:r>
            <w:r w:rsidR="00A131C1">
              <w:t>interconnectivity</w:t>
            </w:r>
            <w:r w:rsidR="009F514C">
              <w:t>; need better systems to get questions post</w:t>
            </w:r>
            <w:r w:rsidR="00A131C1">
              <w:t>e</w:t>
            </w:r>
            <w:r w:rsidR="009F514C">
              <w:t xml:space="preserve">d by Congress and </w:t>
            </w:r>
            <w:r w:rsidR="00A131C1">
              <w:t>others</w:t>
            </w:r>
            <w:r w:rsidR="009F514C">
              <w:t xml:space="preserve">; IT </w:t>
            </w:r>
            <w:r w:rsidR="00A131C1">
              <w:t>Strategic</w:t>
            </w:r>
            <w:r w:rsidR="009F514C">
              <w:t xml:space="preserve"> Plan and human capital management plan; where do we want to go and how to get along</w:t>
            </w:r>
            <w:r w:rsidR="000428B0">
              <w:t xml:space="preserve">; VA </w:t>
            </w:r>
            <w:r w:rsidR="00A131C1">
              <w:t>announcement</w:t>
            </w:r>
            <w:r w:rsidR="000428B0">
              <w:t xml:space="preserve"> and DOD mentione</w:t>
            </w:r>
            <w:r w:rsidR="00A131C1">
              <w:t>d</w:t>
            </w:r>
            <w:r w:rsidR="000428B0">
              <w:t xml:space="preserve"> </w:t>
            </w:r>
            <w:r w:rsidR="00A131C1">
              <w:t>going off VISTAA</w:t>
            </w:r>
            <w:r w:rsidR="000428B0">
              <w:t xml:space="preserve">; VA will use same </w:t>
            </w:r>
            <w:r w:rsidR="00AE6E83">
              <w:t>system</w:t>
            </w:r>
            <w:r w:rsidR="000428B0">
              <w:t xml:space="preserve"> as D</w:t>
            </w:r>
            <w:r w:rsidR="00AE6E83">
              <w:t>OD to support out-processing</w:t>
            </w:r>
            <w:r w:rsidR="000428B0">
              <w:t>, etc</w:t>
            </w:r>
            <w:r w:rsidR="00B773B4">
              <w:t>.</w:t>
            </w:r>
            <w:r w:rsidR="000428B0">
              <w:t xml:space="preserve">; brought </w:t>
            </w:r>
            <w:r w:rsidR="00B773B4">
              <w:t xml:space="preserve">to </w:t>
            </w:r>
            <w:r w:rsidR="000428B0">
              <w:t>light to I</w:t>
            </w:r>
            <w:r w:rsidR="00B773B4">
              <w:t>H</w:t>
            </w:r>
            <w:r w:rsidR="000428B0">
              <w:t xml:space="preserve">S; timeline broken down to Periods – in </w:t>
            </w:r>
            <w:r w:rsidR="00B773B4">
              <w:t>explanation</w:t>
            </w:r>
            <w:r w:rsidR="000428B0">
              <w:t xml:space="preserve"> of what could we do… talk to other Tribal health systems as well as, for example, military </w:t>
            </w:r>
            <w:r w:rsidR="00B773B4">
              <w:t>health</w:t>
            </w:r>
            <w:r w:rsidR="000428B0">
              <w:t xml:space="preserve"> system; infrastructure workflows and technology and what is needed to support any changes; Period 2: gap analysis between what we are buying and what we need; and what we could need</w:t>
            </w:r>
            <w:r w:rsidR="00310E0E">
              <w:t xml:space="preserve">; go through acquisition; how to successfully pull data out, 17 years of data available and cannot lose this; </w:t>
            </w:r>
            <w:r w:rsidR="00B773B4">
              <w:t>security</w:t>
            </w:r>
            <w:r w:rsidR="00310E0E">
              <w:t xml:space="preserve"> and privacy </w:t>
            </w:r>
            <w:r w:rsidR="00B773B4">
              <w:t>approvals</w:t>
            </w:r>
            <w:r w:rsidR="00310E0E">
              <w:t xml:space="preserve"> Period 3-7 – new RPMS system or third party off the shelf; HIP </w:t>
            </w:r>
            <w:r w:rsidR="00B773B4">
              <w:t>modernization</w:t>
            </w:r>
            <w:r w:rsidR="00310E0E">
              <w:t xml:space="preserve"> – augment, modernize,</w:t>
            </w:r>
            <w:r w:rsidR="00B773B4">
              <w:t xml:space="preserve"> or</w:t>
            </w:r>
            <w:r w:rsidR="00310E0E">
              <w:t xml:space="preserve"> </w:t>
            </w:r>
            <w:r w:rsidR="00B773B4">
              <w:t>replace</w:t>
            </w:r>
            <w:r w:rsidR="00310E0E">
              <w:t xml:space="preserve"> 40 responses from all big E</w:t>
            </w:r>
            <w:r w:rsidR="001C22EC">
              <w:t>H</w:t>
            </w:r>
            <w:r w:rsidR="00310E0E">
              <w:t xml:space="preserve">R </w:t>
            </w:r>
            <w:r w:rsidR="001C22EC">
              <w:t xml:space="preserve">(Cerner, </w:t>
            </w:r>
            <w:proofErr w:type="spellStart"/>
            <w:r w:rsidR="001C22EC">
              <w:t>NextG</w:t>
            </w:r>
            <w:r w:rsidR="00310E0E">
              <w:t>en</w:t>
            </w:r>
            <w:proofErr w:type="spellEnd"/>
            <w:r w:rsidR="00310E0E">
              <w:t xml:space="preserve">, etc.) and from </w:t>
            </w:r>
            <w:r w:rsidR="001C22EC">
              <w:t>current</w:t>
            </w:r>
            <w:r w:rsidR="00310E0E">
              <w:t xml:space="preserve"> </w:t>
            </w:r>
            <w:r w:rsidR="001C22EC">
              <w:t>IHS</w:t>
            </w:r>
            <w:r w:rsidR="00310E0E">
              <w:t xml:space="preserve"> con</w:t>
            </w:r>
            <w:r w:rsidR="001C22EC">
              <w:t>t</w:t>
            </w:r>
            <w:r w:rsidR="00310E0E">
              <w:t xml:space="preserve">acts; movements to cloud, restructure operation of system; unique </w:t>
            </w:r>
            <w:r w:rsidR="001C22EC">
              <w:t>ideas</w:t>
            </w:r>
            <w:r w:rsidR="000B0434">
              <w:t xml:space="preserve"> that hadn’t been shared before; </w:t>
            </w:r>
            <w:r w:rsidR="008707B9">
              <w:t xml:space="preserve">modernize </w:t>
            </w:r>
            <w:r w:rsidR="001C22EC">
              <w:t>RPMS</w:t>
            </w:r>
            <w:r w:rsidR="008707B9">
              <w:t xml:space="preserve"> included – centrally hosted cloud platforms</w:t>
            </w:r>
            <w:r w:rsidR="001C22EC">
              <w:t>; next steps-</w:t>
            </w:r>
            <w:r w:rsidR="009E1BFD">
              <w:t xml:space="preserve"> refining what is needed; there is a wealth of information, it is taking a significant amount of time but it is being looked at; continuing conversations with those that can help  and support; </w:t>
            </w:r>
            <w:r w:rsidR="002C5B54">
              <w:t>working on integrated data collection system</w:t>
            </w:r>
            <w:r w:rsidR="00103A27">
              <w:t>; set-up for success; m</w:t>
            </w:r>
            <w:r w:rsidR="0097164D">
              <w:t xml:space="preserve">oving one system ahead to what is needed in the </w:t>
            </w:r>
            <w:r w:rsidR="00103A27">
              <w:t>f</w:t>
            </w:r>
            <w:r w:rsidR="0097164D">
              <w:t xml:space="preserve">uture; National Data Warehouse </w:t>
            </w:r>
            <w:r w:rsidR="00103A27">
              <w:t>environment</w:t>
            </w:r>
            <w:r w:rsidR="0097164D">
              <w:t xml:space="preserve">- capture data and engagement of </w:t>
            </w:r>
            <w:r w:rsidR="001F4334">
              <w:t>information; need to maintain data collection for sharing the data to support needs</w:t>
            </w:r>
            <w:r w:rsidR="00103A27">
              <w:t>; Strategic I</w:t>
            </w:r>
            <w:r w:rsidR="000B7AAB">
              <w:t xml:space="preserve">nitiatives – Strat </w:t>
            </w:r>
            <w:r w:rsidR="00103A27">
              <w:t>Plan</w:t>
            </w:r>
            <w:r w:rsidR="000B7AAB">
              <w:t xml:space="preserve"> to be brought in alignment with quality </w:t>
            </w:r>
            <w:r w:rsidR="00103A27">
              <w:t>initiatives with new Office of Quality</w:t>
            </w:r>
            <w:r w:rsidR="000B7AAB">
              <w:t xml:space="preserve"> and I</w:t>
            </w:r>
            <w:r w:rsidR="00103A27">
              <w:t>H</w:t>
            </w:r>
            <w:r w:rsidR="000B7AAB">
              <w:t xml:space="preserve">S </w:t>
            </w:r>
            <w:r w:rsidR="00103A27">
              <w:t>Strategic Plan</w:t>
            </w:r>
            <w:r w:rsidR="00C04502">
              <w:t xml:space="preserve">; </w:t>
            </w:r>
            <w:r w:rsidR="00103A27">
              <w:t>HHS</w:t>
            </w:r>
            <w:r w:rsidR="00C04502">
              <w:t xml:space="preserve"> and IT </w:t>
            </w:r>
            <w:r w:rsidR="00103A27">
              <w:t>Strategic P</w:t>
            </w:r>
            <w:r w:rsidR="00C04502">
              <w:t>lan</w:t>
            </w:r>
            <w:r w:rsidR="00103A27">
              <w:t>; FITARA approved by C</w:t>
            </w:r>
            <w:r w:rsidR="00B21E16">
              <w:t>ongress – flag acquisitions going on; work on more economical buying model</w:t>
            </w:r>
            <w:r w:rsidR="00226B29">
              <w:t xml:space="preserve">s several other initiatives; newest one is looking to figure out how much has been spent on </w:t>
            </w:r>
            <w:r w:rsidR="00103A27">
              <w:t>initiatives (Plan View)</w:t>
            </w:r>
            <w:r w:rsidR="00654512">
              <w:t>; QLIK – dash</w:t>
            </w:r>
            <w:r w:rsidR="00103A27">
              <w:t xml:space="preserve"> </w:t>
            </w:r>
            <w:r w:rsidR="00654512">
              <w:t xml:space="preserve">boarding system used mostly from Office </w:t>
            </w:r>
            <w:r w:rsidR="00103A27">
              <w:t>of Quality</w:t>
            </w:r>
            <w:r w:rsidR="00F53869">
              <w:t xml:space="preserve">; </w:t>
            </w:r>
            <w:r w:rsidR="00AA75F2">
              <w:t>electronic</w:t>
            </w:r>
            <w:r w:rsidR="00F53869">
              <w:t xml:space="preserve"> </w:t>
            </w:r>
            <w:r w:rsidR="00AA75F2">
              <w:t>prescribing controlled substances</w:t>
            </w:r>
            <w:r w:rsidR="00F53869">
              <w:t>; electronic credentialing s</w:t>
            </w:r>
            <w:r w:rsidR="00AA75F2">
              <w:t>ystem; track documents and help</w:t>
            </w:r>
            <w:r w:rsidR="002F01C5">
              <w:t>; Mark.</w:t>
            </w:r>
            <w:r w:rsidR="002F01C5" w:rsidRPr="005B573F">
              <w:t>Rives@ihs.gov</w:t>
            </w:r>
            <w:r w:rsidR="002F01C5">
              <w:t xml:space="preserve"> </w:t>
            </w:r>
          </w:p>
          <w:p w14:paraId="07C5A2AF" w14:textId="77777777" w:rsidR="002F01C5" w:rsidRDefault="002F01C5" w:rsidP="00EE5B15"/>
          <w:p w14:paraId="29095CAF" w14:textId="32A58C62" w:rsidR="005B573F" w:rsidRPr="00A256E4" w:rsidRDefault="00A256E4" w:rsidP="00A256E4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A.</w:t>
            </w:r>
            <w:r w:rsidR="008636BB" w:rsidRPr="00A256E4">
              <w:rPr>
                <w:u w:val="single"/>
              </w:rPr>
              <w:t>Stewart</w:t>
            </w:r>
            <w:proofErr w:type="spellEnd"/>
            <w:r w:rsidR="008636BB" w:rsidRPr="00A256E4">
              <w:rPr>
                <w:u w:val="single"/>
              </w:rPr>
              <w:t xml:space="preserve"> </w:t>
            </w:r>
            <w:r w:rsidR="002F01C5" w:rsidRPr="00A256E4">
              <w:rPr>
                <w:u w:val="single"/>
              </w:rPr>
              <w:t>Ferguson</w:t>
            </w:r>
          </w:p>
          <w:p w14:paraId="062DCF9A" w14:textId="6BCF4F7E" w:rsidR="0031714D" w:rsidRDefault="00A256E4" w:rsidP="009360A9">
            <w:r>
              <w:t>Representatives</w:t>
            </w:r>
            <w:r w:rsidR="002F01C5">
              <w:t xml:space="preserve"> from TSGAC to I</w:t>
            </w:r>
            <w:r>
              <w:t>H</w:t>
            </w:r>
            <w:r w:rsidR="002F01C5">
              <w:t xml:space="preserve">S Systems </w:t>
            </w:r>
            <w:r w:rsidR="001B77D7">
              <w:t>Advisory Committee; Information Systems Advisory</w:t>
            </w:r>
            <w:r w:rsidR="002F01C5">
              <w:t xml:space="preserve"> </w:t>
            </w:r>
            <w:r w:rsidR="001B77D7">
              <w:t>(</w:t>
            </w:r>
            <w:r w:rsidR="002F01C5">
              <w:t>ISAC</w:t>
            </w:r>
            <w:r w:rsidR="001B77D7">
              <w:t>)</w:t>
            </w:r>
            <w:r w:rsidR="002F01C5">
              <w:t xml:space="preserve"> is </w:t>
            </w:r>
            <w:r w:rsidR="00285FA2">
              <w:t>established to guide the development</w:t>
            </w:r>
            <w:r w:rsidR="000C2B5B">
              <w:t>; membership is de</w:t>
            </w:r>
            <w:r w:rsidR="00285FA2">
              <w:t>fined by nine positions plu</w:t>
            </w:r>
            <w:r w:rsidR="000C2B5B">
              <w:t xml:space="preserve">s </w:t>
            </w:r>
            <w:r w:rsidR="00285FA2">
              <w:t>eight</w:t>
            </w:r>
            <w:r w:rsidR="000C2B5B">
              <w:t xml:space="preserve"> members for Federal</w:t>
            </w:r>
            <w:r w:rsidR="00285FA2">
              <w:t>; ISAC Revised C</w:t>
            </w:r>
            <w:r w:rsidR="00C85671">
              <w:t>harter –</w:t>
            </w:r>
            <w:r w:rsidR="00AE2B76">
              <w:t xml:space="preserve"> d</w:t>
            </w:r>
            <w:r w:rsidR="00C85671">
              <w:t xml:space="preserve">efines purpose, it is currently going under revision – many </w:t>
            </w:r>
            <w:r w:rsidR="00AE2B76">
              <w:t>components</w:t>
            </w:r>
            <w:r w:rsidR="00C85671">
              <w:t xml:space="preserve"> will be changing; </w:t>
            </w:r>
            <w:r w:rsidR="00BF4473">
              <w:t xml:space="preserve">outside looking in – still doing a lot of work moving underlying technology to modern ensemble </w:t>
            </w:r>
            <w:r w:rsidR="00AE2B76">
              <w:t>version</w:t>
            </w:r>
            <w:r w:rsidR="00BF4473">
              <w:t xml:space="preserve">; clinical quality </w:t>
            </w:r>
            <w:r w:rsidR="00AE2B76">
              <w:t>measures</w:t>
            </w:r>
            <w:r w:rsidR="00BF4473">
              <w:t xml:space="preserve">, ISAC decided to re-add; </w:t>
            </w:r>
            <w:r w:rsidR="00AE2B76">
              <w:t>sign Commercial Off the S</w:t>
            </w:r>
            <w:r w:rsidR="00210126">
              <w:t>helf</w:t>
            </w:r>
            <w:r w:rsidR="00AE2B76">
              <w:t xml:space="preserve"> (COTS</w:t>
            </w:r>
            <w:r w:rsidR="00210126">
              <w:t xml:space="preserve">) – 72% </w:t>
            </w:r>
            <w:r w:rsidR="00AE2B76">
              <w:t>increase</w:t>
            </w:r>
            <w:r w:rsidR="00210126">
              <w:t xml:space="preserve"> to COTS, yet still RPMS </w:t>
            </w:r>
            <w:r w:rsidR="00AE2B76">
              <w:t>usage</w:t>
            </w:r>
            <w:r w:rsidR="00210126">
              <w:t xml:space="preserve"> is greater; </w:t>
            </w:r>
            <w:r w:rsidR="00A55023">
              <w:t>question (does this actually demonstrate the workload)</w:t>
            </w:r>
            <w:r w:rsidR="00834D3D">
              <w:t xml:space="preserve">; </w:t>
            </w:r>
            <w:r w:rsidR="00AE2B76">
              <w:t>Alaska</w:t>
            </w:r>
            <w:r w:rsidR="00834D3D">
              <w:t xml:space="preserve"> – not </w:t>
            </w:r>
            <w:r w:rsidR="00AE2B76">
              <w:t>cohesive</w:t>
            </w:r>
            <w:r w:rsidR="00834D3D">
              <w:t xml:space="preserve">; </w:t>
            </w:r>
            <w:r w:rsidR="004D20B0">
              <w:t>why change to COTS – pricing models are so different; ambulatory sy</w:t>
            </w:r>
            <w:r w:rsidR="00AE2B76">
              <w:t>s</w:t>
            </w:r>
            <w:r w:rsidR="004D20B0">
              <w:t>tems that don’t work in hospital</w:t>
            </w:r>
            <w:r w:rsidR="00CC5DDB">
              <w:t>; how do you choose a system</w:t>
            </w:r>
            <w:r w:rsidR="00B40CED">
              <w:t>; do you share a domain?</w:t>
            </w:r>
            <w:r w:rsidR="00CC5DDB">
              <w:t xml:space="preserve">; </w:t>
            </w:r>
            <w:r w:rsidR="00B40CED">
              <w:t>share clinical domain with data gathering; centralize services</w:t>
            </w:r>
            <w:r w:rsidR="00FD4494">
              <w:t xml:space="preserve"> – does </w:t>
            </w:r>
            <w:r w:rsidR="00CC5DDB">
              <w:t xml:space="preserve">it offer </w:t>
            </w:r>
            <w:r w:rsidR="009360A9">
              <w:t>optometry</w:t>
            </w:r>
            <w:r w:rsidR="00FD4494">
              <w:t>?</w:t>
            </w:r>
            <w:r w:rsidR="009360A9">
              <w:t>;</w:t>
            </w:r>
            <w:r w:rsidR="00FD4494">
              <w:t xml:space="preserve"> Use </w:t>
            </w:r>
            <w:r w:rsidR="009360A9">
              <w:t xml:space="preserve">with </w:t>
            </w:r>
            <w:proofErr w:type="spellStart"/>
            <w:r w:rsidR="009360A9">
              <w:t>Dentr</w:t>
            </w:r>
            <w:r w:rsidR="00FD4494">
              <w:t>ix</w:t>
            </w:r>
            <w:proofErr w:type="spellEnd"/>
            <w:r w:rsidR="00DA096E">
              <w:t xml:space="preserve">; </w:t>
            </w:r>
            <w:r w:rsidR="009360A9">
              <w:t>how</w:t>
            </w:r>
            <w:r w:rsidR="00DA096E">
              <w:t xml:space="preserve"> to use with data and </w:t>
            </w:r>
            <w:r w:rsidR="009360A9">
              <w:t>analytics</w:t>
            </w:r>
            <w:r w:rsidR="006B3DF6">
              <w:t>; what I</w:t>
            </w:r>
            <w:r w:rsidR="009360A9">
              <w:t>H</w:t>
            </w:r>
            <w:r w:rsidR="006B3DF6">
              <w:t>S does now will not be how they operate in the future</w:t>
            </w:r>
            <w:r w:rsidR="009360A9">
              <w:t>;</w:t>
            </w:r>
            <w:r w:rsidR="006B3DF6">
              <w:t xml:space="preserve"> if go after COTS system</w:t>
            </w:r>
            <w:r w:rsidR="00111E7C">
              <w:t xml:space="preserve"> I</w:t>
            </w:r>
            <w:r w:rsidR="009360A9">
              <w:t>H</w:t>
            </w:r>
            <w:r w:rsidR="00111E7C">
              <w:t xml:space="preserve">S will need to have staff trained and </w:t>
            </w:r>
            <w:r w:rsidR="009360A9">
              <w:t>available for this</w:t>
            </w:r>
            <w:r w:rsidR="00111E7C">
              <w:t xml:space="preserve">; </w:t>
            </w:r>
            <w:r w:rsidR="00173183">
              <w:t>should this be centralized or distributed? Can look at other Tribal Partners</w:t>
            </w:r>
            <w:r w:rsidR="00D91C99">
              <w:t xml:space="preserve">; look at </w:t>
            </w:r>
            <w:r w:rsidR="009360A9">
              <w:t>standardization</w:t>
            </w:r>
            <w:r w:rsidR="00D91C99">
              <w:t xml:space="preserve"> vers</w:t>
            </w:r>
            <w:r w:rsidR="009360A9">
              <w:t>us</w:t>
            </w:r>
            <w:r w:rsidR="00D91C99">
              <w:t xml:space="preserve"> impact of making own decisions</w:t>
            </w:r>
            <w:r w:rsidR="00F54D2B">
              <w:t>; opportunity to grow; how to document and manage care</w:t>
            </w:r>
            <w:r w:rsidR="00F65D68">
              <w:t xml:space="preserve"> – make operational and strategic decisions</w:t>
            </w:r>
          </w:p>
        </w:tc>
      </w:tr>
      <w:tr w:rsidR="0031714D" w14:paraId="79657736" w14:textId="77777777" w:rsidTr="00D51679">
        <w:tc>
          <w:tcPr>
            <w:tcW w:w="5000" w:type="pct"/>
            <w:gridSpan w:val="2"/>
          </w:tcPr>
          <w:p w14:paraId="64230AE3" w14:textId="3869C277" w:rsidR="0031714D" w:rsidRDefault="0072275A">
            <w:r>
              <w:lastRenderedPageBreak/>
              <w:t>Questions from the Audience:</w:t>
            </w:r>
          </w:p>
          <w:p w14:paraId="65DAEC47" w14:textId="77777777" w:rsidR="0072275A" w:rsidRDefault="0072275A"/>
          <w:p w14:paraId="031EC65F" w14:textId="30191838" w:rsidR="0072275A" w:rsidRDefault="003F789E" w:rsidP="003F789E">
            <w:pPr>
              <w:pStyle w:val="ListParagraph"/>
              <w:numPr>
                <w:ilvl w:val="0"/>
                <w:numId w:val="3"/>
              </w:numPr>
            </w:pPr>
            <w:r>
              <w:t>Is th</w:t>
            </w:r>
            <w:r w:rsidR="004B1A6F">
              <w:t>ere talk about creating a matrix of</w:t>
            </w:r>
            <w:r>
              <w:t xml:space="preserve"> information to help </w:t>
            </w:r>
            <w:r w:rsidR="004B1A6F">
              <w:t>Tribes</w:t>
            </w:r>
            <w:r>
              <w:t xml:space="preserve"> make better decisions about integrating systems, training staff?</w:t>
            </w:r>
          </w:p>
          <w:p w14:paraId="5B2009D0" w14:textId="39191861" w:rsidR="0072275A" w:rsidRDefault="004B1A6F" w:rsidP="004B1A6F">
            <w:pPr>
              <w:pStyle w:val="ListParagraph"/>
              <w:numPr>
                <w:ilvl w:val="2"/>
                <w:numId w:val="3"/>
              </w:numPr>
            </w:pPr>
            <w:r>
              <w:t xml:space="preserve">Response: </w:t>
            </w:r>
            <w:r w:rsidR="003F789E">
              <w:t>Can put on a to do list</w:t>
            </w:r>
          </w:p>
          <w:p w14:paraId="772557E3" w14:textId="77777777" w:rsidR="0031714D" w:rsidRDefault="0031714D"/>
          <w:p w14:paraId="6EA98BCF" w14:textId="77777777" w:rsidR="0031714D" w:rsidRDefault="0031714D"/>
        </w:tc>
      </w:tr>
      <w:tr w:rsidR="0072275A" w14:paraId="37101B9D" w14:textId="77777777" w:rsidTr="00D51679">
        <w:tc>
          <w:tcPr>
            <w:tcW w:w="5000" w:type="pct"/>
            <w:gridSpan w:val="2"/>
          </w:tcPr>
          <w:p w14:paraId="449B4BED" w14:textId="77777777" w:rsidR="0072275A" w:rsidRDefault="0072275A">
            <w:r>
              <w:t>Follow Materials, Documents, Websites for Reference:</w:t>
            </w:r>
          </w:p>
          <w:p w14:paraId="14BC9FF0" w14:textId="77777777" w:rsidR="0072275A" w:rsidRDefault="0072275A"/>
          <w:p w14:paraId="36345466" w14:textId="4E011C16" w:rsidR="0072275A" w:rsidRDefault="004B1A6F" w:rsidP="00D82AA2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track, trend, and </w:t>
            </w:r>
            <w:r w:rsidR="00D82AA2">
              <w:t>analyze</w:t>
            </w:r>
            <w:r>
              <w:t xml:space="preserve"> all the information regarding electronic systems</w:t>
            </w:r>
          </w:p>
          <w:p w14:paraId="1096A566" w14:textId="77777777" w:rsidR="0072275A" w:rsidRDefault="0072275A"/>
          <w:p w14:paraId="3656B2A4" w14:textId="77777777" w:rsidR="0072275A" w:rsidRDefault="0072275A">
            <w:bookmarkStart w:id="0" w:name="_GoBack"/>
            <w:bookmarkEnd w:id="0"/>
          </w:p>
        </w:tc>
      </w:tr>
    </w:tbl>
    <w:p w14:paraId="00002E4E" w14:textId="77777777" w:rsidR="00737E79" w:rsidRDefault="00737E79"/>
    <w:sectPr w:rsidR="00737E79" w:rsidSect="0031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6B02"/>
    <w:multiLevelType w:val="hybridMultilevel"/>
    <w:tmpl w:val="2590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857"/>
    <w:multiLevelType w:val="hybridMultilevel"/>
    <w:tmpl w:val="C53C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5A57"/>
    <w:multiLevelType w:val="hybridMultilevel"/>
    <w:tmpl w:val="BA38A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635"/>
    <w:multiLevelType w:val="hybridMultilevel"/>
    <w:tmpl w:val="922E5B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13672"/>
    <w:multiLevelType w:val="hybridMultilevel"/>
    <w:tmpl w:val="010EB0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810AC"/>
    <w:multiLevelType w:val="hybridMultilevel"/>
    <w:tmpl w:val="4802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4955"/>
    <w:multiLevelType w:val="hybridMultilevel"/>
    <w:tmpl w:val="15909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9"/>
    <w:rsid w:val="000053B1"/>
    <w:rsid w:val="00006090"/>
    <w:rsid w:val="00010AF5"/>
    <w:rsid w:val="00022771"/>
    <w:rsid w:val="000428B0"/>
    <w:rsid w:val="000604AC"/>
    <w:rsid w:val="00061511"/>
    <w:rsid w:val="00066A49"/>
    <w:rsid w:val="000671AD"/>
    <w:rsid w:val="00067493"/>
    <w:rsid w:val="00073635"/>
    <w:rsid w:val="000839EA"/>
    <w:rsid w:val="000857D1"/>
    <w:rsid w:val="000872D4"/>
    <w:rsid w:val="000A103D"/>
    <w:rsid w:val="000A2AE5"/>
    <w:rsid w:val="000A7218"/>
    <w:rsid w:val="000A777B"/>
    <w:rsid w:val="000B0434"/>
    <w:rsid w:val="000B2EF2"/>
    <w:rsid w:val="000B3CF7"/>
    <w:rsid w:val="000B6AE2"/>
    <w:rsid w:val="000B7AAB"/>
    <w:rsid w:val="000C2B5B"/>
    <w:rsid w:val="000C4AD7"/>
    <w:rsid w:val="000D4CDC"/>
    <w:rsid w:val="000D7C88"/>
    <w:rsid w:val="000E18C2"/>
    <w:rsid w:val="000E1FAE"/>
    <w:rsid w:val="000E23BE"/>
    <w:rsid w:val="000E469E"/>
    <w:rsid w:val="000E6258"/>
    <w:rsid w:val="000F17E1"/>
    <w:rsid w:val="00103A27"/>
    <w:rsid w:val="00105DAC"/>
    <w:rsid w:val="00111E7C"/>
    <w:rsid w:val="00114C80"/>
    <w:rsid w:val="00115314"/>
    <w:rsid w:val="00120CB6"/>
    <w:rsid w:val="00121713"/>
    <w:rsid w:val="0013221C"/>
    <w:rsid w:val="00134C72"/>
    <w:rsid w:val="00135918"/>
    <w:rsid w:val="00135A85"/>
    <w:rsid w:val="00142F83"/>
    <w:rsid w:val="00143786"/>
    <w:rsid w:val="00150190"/>
    <w:rsid w:val="00162FE2"/>
    <w:rsid w:val="00163A28"/>
    <w:rsid w:val="00170CE7"/>
    <w:rsid w:val="0017124B"/>
    <w:rsid w:val="00173183"/>
    <w:rsid w:val="00174B38"/>
    <w:rsid w:val="0017624F"/>
    <w:rsid w:val="00182018"/>
    <w:rsid w:val="00182D3F"/>
    <w:rsid w:val="00186F8F"/>
    <w:rsid w:val="001911B4"/>
    <w:rsid w:val="0019587B"/>
    <w:rsid w:val="001A10AD"/>
    <w:rsid w:val="001A3216"/>
    <w:rsid w:val="001A6BBD"/>
    <w:rsid w:val="001B11BF"/>
    <w:rsid w:val="001B3AAF"/>
    <w:rsid w:val="001B4524"/>
    <w:rsid w:val="001B6040"/>
    <w:rsid w:val="001B77D7"/>
    <w:rsid w:val="001C0528"/>
    <w:rsid w:val="001C22EC"/>
    <w:rsid w:val="001C5271"/>
    <w:rsid w:val="001D6BE9"/>
    <w:rsid w:val="001E5F73"/>
    <w:rsid w:val="001E72EB"/>
    <w:rsid w:val="001F0A24"/>
    <w:rsid w:val="001F37A8"/>
    <w:rsid w:val="001F4334"/>
    <w:rsid w:val="001F43A7"/>
    <w:rsid w:val="00207BD1"/>
    <w:rsid w:val="00210126"/>
    <w:rsid w:val="00211512"/>
    <w:rsid w:val="00214645"/>
    <w:rsid w:val="00214A63"/>
    <w:rsid w:val="002256E4"/>
    <w:rsid w:val="00226078"/>
    <w:rsid w:val="00226B29"/>
    <w:rsid w:val="00230058"/>
    <w:rsid w:val="0023183B"/>
    <w:rsid w:val="00231C58"/>
    <w:rsid w:val="00232765"/>
    <w:rsid w:val="00236B63"/>
    <w:rsid w:val="00242674"/>
    <w:rsid w:val="0025565F"/>
    <w:rsid w:val="00257763"/>
    <w:rsid w:val="0026311A"/>
    <w:rsid w:val="0026608E"/>
    <w:rsid w:val="00281EFA"/>
    <w:rsid w:val="00285FA2"/>
    <w:rsid w:val="00286C37"/>
    <w:rsid w:val="0029216A"/>
    <w:rsid w:val="00293550"/>
    <w:rsid w:val="00293B13"/>
    <w:rsid w:val="002A033D"/>
    <w:rsid w:val="002B5014"/>
    <w:rsid w:val="002C5B54"/>
    <w:rsid w:val="002D6469"/>
    <w:rsid w:val="002D697B"/>
    <w:rsid w:val="002E42F3"/>
    <w:rsid w:val="002E5F86"/>
    <w:rsid w:val="002F01C5"/>
    <w:rsid w:val="002F41DE"/>
    <w:rsid w:val="00300166"/>
    <w:rsid w:val="00302609"/>
    <w:rsid w:val="00306A65"/>
    <w:rsid w:val="00310E0E"/>
    <w:rsid w:val="00312FEC"/>
    <w:rsid w:val="0031595B"/>
    <w:rsid w:val="00316EB9"/>
    <w:rsid w:val="0031714D"/>
    <w:rsid w:val="0032036F"/>
    <w:rsid w:val="00321DB4"/>
    <w:rsid w:val="00325ADF"/>
    <w:rsid w:val="0033300B"/>
    <w:rsid w:val="00334B51"/>
    <w:rsid w:val="003423A9"/>
    <w:rsid w:val="00346E2D"/>
    <w:rsid w:val="00346E59"/>
    <w:rsid w:val="00347FCD"/>
    <w:rsid w:val="0035031C"/>
    <w:rsid w:val="0035434E"/>
    <w:rsid w:val="00354ADF"/>
    <w:rsid w:val="00355D44"/>
    <w:rsid w:val="00365C3A"/>
    <w:rsid w:val="003853F9"/>
    <w:rsid w:val="00385ED2"/>
    <w:rsid w:val="00386221"/>
    <w:rsid w:val="00391567"/>
    <w:rsid w:val="0039222B"/>
    <w:rsid w:val="00393B91"/>
    <w:rsid w:val="00394AE2"/>
    <w:rsid w:val="003A3D97"/>
    <w:rsid w:val="003A62D9"/>
    <w:rsid w:val="003B4662"/>
    <w:rsid w:val="003C4639"/>
    <w:rsid w:val="003D4105"/>
    <w:rsid w:val="003D6453"/>
    <w:rsid w:val="003D7659"/>
    <w:rsid w:val="003E1B8C"/>
    <w:rsid w:val="003F304B"/>
    <w:rsid w:val="003F3F41"/>
    <w:rsid w:val="003F72E7"/>
    <w:rsid w:val="003F789E"/>
    <w:rsid w:val="00412791"/>
    <w:rsid w:val="00426DF5"/>
    <w:rsid w:val="00444509"/>
    <w:rsid w:val="00444AA8"/>
    <w:rsid w:val="00446102"/>
    <w:rsid w:val="00446EB9"/>
    <w:rsid w:val="00451583"/>
    <w:rsid w:val="004539F4"/>
    <w:rsid w:val="0045706D"/>
    <w:rsid w:val="00460B27"/>
    <w:rsid w:val="004620D4"/>
    <w:rsid w:val="004750D4"/>
    <w:rsid w:val="004801F1"/>
    <w:rsid w:val="00483B5B"/>
    <w:rsid w:val="00484D94"/>
    <w:rsid w:val="0048784C"/>
    <w:rsid w:val="00493E00"/>
    <w:rsid w:val="004978D0"/>
    <w:rsid w:val="004B1A6F"/>
    <w:rsid w:val="004B6109"/>
    <w:rsid w:val="004B68B5"/>
    <w:rsid w:val="004C08C9"/>
    <w:rsid w:val="004D20B0"/>
    <w:rsid w:val="004D291F"/>
    <w:rsid w:val="004D4448"/>
    <w:rsid w:val="004E1495"/>
    <w:rsid w:val="004E4360"/>
    <w:rsid w:val="004E7960"/>
    <w:rsid w:val="004F3759"/>
    <w:rsid w:val="00501572"/>
    <w:rsid w:val="00505205"/>
    <w:rsid w:val="00510807"/>
    <w:rsid w:val="00512B29"/>
    <w:rsid w:val="00512C1D"/>
    <w:rsid w:val="00513953"/>
    <w:rsid w:val="00514A5A"/>
    <w:rsid w:val="005270F7"/>
    <w:rsid w:val="00550443"/>
    <w:rsid w:val="0055045D"/>
    <w:rsid w:val="00550FA2"/>
    <w:rsid w:val="005521F6"/>
    <w:rsid w:val="00555ECB"/>
    <w:rsid w:val="00560313"/>
    <w:rsid w:val="005630F0"/>
    <w:rsid w:val="00563CA4"/>
    <w:rsid w:val="005700C7"/>
    <w:rsid w:val="00571CEF"/>
    <w:rsid w:val="00573AB5"/>
    <w:rsid w:val="005774A1"/>
    <w:rsid w:val="00580B65"/>
    <w:rsid w:val="00583137"/>
    <w:rsid w:val="00584BBB"/>
    <w:rsid w:val="00586F37"/>
    <w:rsid w:val="00591C11"/>
    <w:rsid w:val="0059796A"/>
    <w:rsid w:val="005A2A3D"/>
    <w:rsid w:val="005A3261"/>
    <w:rsid w:val="005A3D7E"/>
    <w:rsid w:val="005A7948"/>
    <w:rsid w:val="005B0797"/>
    <w:rsid w:val="005B3EA4"/>
    <w:rsid w:val="005B45E3"/>
    <w:rsid w:val="005B573F"/>
    <w:rsid w:val="005B6A64"/>
    <w:rsid w:val="005C1FAB"/>
    <w:rsid w:val="005C6B7C"/>
    <w:rsid w:val="005E620E"/>
    <w:rsid w:val="005F484C"/>
    <w:rsid w:val="005F6F95"/>
    <w:rsid w:val="00604127"/>
    <w:rsid w:val="00604297"/>
    <w:rsid w:val="00605912"/>
    <w:rsid w:val="00614883"/>
    <w:rsid w:val="00631FAB"/>
    <w:rsid w:val="00633B5F"/>
    <w:rsid w:val="00635E6E"/>
    <w:rsid w:val="00641191"/>
    <w:rsid w:val="00650332"/>
    <w:rsid w:val="00654512"/>
    <w:rsid w:val="00654A57"/>
    <w:rsid w:val="006550EA"/>
    <w:rsid w:val="00667F94"/>
    <w:rsid w:val="006703DB"/>
    <w:rsid w:val="0068648F"/>
    <w:rsid w:val="00690B5F"/>
    <w:rsid w:val="00691A8A"/>
    <w:rsid w:val="006B3DF6"/>
    <w:rsid w:val="006D1116"/>
    <w:rsid w:val="006E0A55"/>
    <w:rsid w:val="006F3641"/>
    <w:rsid w:val="006F7360"/>
    <w:rsid w:val="00706C59"/>
    <w:rsid w:val="00711D1A"/>
    <w:rsid w:val="0072275A"/>
    <w:rsid w:val="00727C4D"/>
    <w:rsid w:val="00732B6F"/>
    <w:rsid w:val="00734BC7"/>
    <w:rsid w:val="00736C7B"/>
    <w:rsid w:val="00737869"/>
    <w:rsid w:val="00737E79"/>
    <w:rsid w:val="00741F5C"/>
    <w:rsid w:val="00745866"/>
    <w:rsid w:val="00752613"/>
    <w:rsid w:val="00757F6B"/>
    <w:rsid w:val="00760789"/>
    <w:rsid w:val="007771FC"/>
    <w:rsid w:val="00781581"/>
    <w:rsid w:val="00783290"/>
    <w:rsid w:val="007859FD"/>
    <w:rsid w:val="00786551"/>
    <w:rsid w:val="00790E17"/>
    <w:rsid w:val="00791274"/>
    <w:rsid w:val="00793940"/>
    <w:rsid w:val="007A312D"/>
    <w:rsid w:val="007A35E9"/>
    <w:rsid w:val="007A779D"/>
    <w:rsid w:val="007B0D2F"/>
    <w:rsid w:val="007B1737"/>
    <w:rsid w:val="007C3945"/>
    <w:rsid w:val="007D30ED"/>
    <w:rsid w:val="007E27A9"/>
    <w:rsid w:val="007E7630"/>
    <w:rsid w:val="007F4AF6"/>
    <w:rsid w:val="007F79AF"/>
    <w:rsid w:val="00802BD8"/>
    <w:rsid w:val="00804F86"/>
    <w:rsid w:val="00816771"/>
    <w:rsid w:val="00816E79"/>
    <w:rsid w:val="00822D17"/>
    <w:rsid w:val="00831A74"/>
    <w:rsid w:val="00833A82"/>
    <w:rsid w:val="00834D3D"/>
    <w:rsid w:val="00835A0B"/>
    <w:rsid w:val="0083623B"/>
    <w:rsid w:val="00841502"/>
    <w:rsid w:val="00842D57"/>
    <w:rsid w:val="008476E0"/>
    <w:rsid w:val="00850679"/>
    <w:rsid w:val="0085272C"/>
    <w:rsid w:val="0085284B"/>
    <w:rsid w:val="008636BB"/>
    <w:rsid w:val="008707B9"/>
    <w:rsid w:val="00872539"/>
    <w:rsid w:val="0087697D"/>
    <w:rsid w:val="00877A83"/>
    <w:rsid w:val="008827D9"/>
    <w:rsid w:val="00893126"/>
    <w:rsid w:val="00896BAD"/>
    <w:rsid w:val="00896F83"/>
    <w:rsid w:val="008A4890"/>
    <w:rsid w:val="008A7DC8"/>
    <w:rsid w:val="008B25DE"/>
    <w:rsid w:val="008B6294"/>
    <w:rsid w:val="008C4C29"/>
    <w:rsid w:val="008C655B"/>
    <w:rsid w:val="008D2A82"/>
    <w:rsid w:val="008D3641"/>
    <w:rsid w:val="008D508D"/>
    <w:rsid w:val="008E4B64"/>
    <w:rsid w:val="008F0BD3"/>
    <w:rsid w:val="008F5E77"/>
    <w:rsid w:val="00902759"/>
    <w:rsid w:val="009044DE"/>
    <w:rsid w:val="00906167"/>
    <w:rsid w:val="009217C0"/>
    <w:rsid w:val="009268D8"/>
    <w:rsid w:val="00931AA1"/>
    <w:rsid w:val="00935C96"/>
    <w:rsid w:val="009360A9"/>
    <w:rsid w:val="00953B23"/>
    <w:rsid w:val="00960A25"/>
    <w:rsid w:val="009611A0"/>
    <w:rsid w:val="0096516A"/>
    <w:rsid w:val="0097164D"/>
    <w:rsid w:val="00972E5E"/>
    <w:rsid w:val="00982173"/>
    <w:rsid w:val="009857ED"/>
    <w:rsid w:val="009873CD"/>
    <w:rsid w:val="00991D58"/>
    <w:rsid w:val="009929CF"/>
    <w:rsid w:val="00997B87"/>
    <w:rsid w:val="009B6B4E"/>
    <w:rsid w:val="009D28B7"/>
    <w:rsid w:val="009D4569"/>
    <w:rsid w:val="009D4B81"/>
    <w:rsid w:val="009E1BFD"/>
    <w:rsid w:val="009F5071"/>
    <w:rsid w:val="009F514C"/>
    <w:rsid w:val="009F5AB0"/>
    <w:rsid w:val="00A003F7"/>
    <w:rsid w:val="00A00BBF"/>
    <w:rsid w:val="00A00D7A"/>
    <w:rsid w:val="00A05D32"/>
    <w:rsid w:val="00A11C87"/>
    <w:rsid w:val="00A131C1"/>
    <w:rsid w:val="00A20097"/>
    <w:rsid w:val="00A22FB1"/>
    <w:rsid w:val="00A256E4"/>
    <w:rsid w:val="00A269AB"/>
    <w:rsid w:val="00A3523A"/>
    <w:rsid w:val="00A44AC9"/>
    <w:rsid w:val="00A46162"/>
    <w:rsid w:val="00A5440A"/>
    <w:rsid w:val="00A546B2"/>
    <w:rsid w:val="00A55023"/>
    <w:rsid w:val="00A57311"/>
    <w:rsid w:val="00A67F50"/>
    <w:rsid w:val="00A81967"/>
    <w:rsid w:val="00A854E7"/>
    <w:rsid w:val="00A9709B"/>
    <w:rsid w:val="00AA75F2"/>
    <w:rsid w:val="00AB0836"/>
    <w:rsid w:val="00AB29D5"/>
    <w:rsid w:val="00AC2D55"/>
    <w:rsid w:val="00AC4145"/>
    <w:rsid w:val="00AC7702"/>
    <w:rsid w:val="00AD0FCD"/>
    <w:rsid w:val="00AD276D"/>
    <w:rsid w:val="00AD4160"/>
    <w:rsid w:val="00AE1AF0"/>
    <w:rsid w:val="00AE2B76"/>
    <w:rsid w:val="00AE40D6"/>
    <w:rsid w:val="00AE6E83"/>
    <w:rsid w:val="00AF0658"/>
    <w:rsid w:val="00AF59C6"/>
    <w:rsid w:val="00AF67A6"/>
    <w:rsid w:val="00B0789C"/>
    <w:rsid w:val="00B1304C"/>
    <w:rsid w:val="00B21E16"/>
    <w:rsid w:val="00B40CED"/>
    <w:rsid w:val="00B52555"/>
    <w:rsid w:val="00B60A0F"/>
    <w:rsid w:val="00B633A3"/>
    <w:rsid w:val="00B63D49"/>
    <w:rsid w:val="00B65E5D"/>
    <w:rsid w:val="00B773B4"/>
    <w:rsid w:val="00B86BC9"/>
    <w:rsid w:val="00B9504E"/>
    <w:rsid w:val="00B97DCF"/>
    <w:rsid w:val="00BA45DC"/>
    <w:rsid w:val="00BA7E4F"/>
    <w:rsid w:val="00BD3CC7"/>
    <w:rsid w:val="00BD5F01"/>
    <w:rsid w:val="00BD6A22"/>
    <w:rsid w:val="00BE1340"/>
    <w:rsid w:val="00BE2152"/>
    <w:rsid w:val="00BE4A52"/>
    <w:rsid w:val="00BF3482"/>
    <w:rsid w:val="00BF4473"/>
    <w:rsid w:val="00BF4FE0"/>
    <w:rsid w:val="00C04502"/>
    <w:rsid w:val="00C12606"/>
    <w:rsid w:val="00C17388"/>
    <w:rsid w:val="00C23179"/>
    <w:rsid w:val="00C32117"/>
    <w:rsid w:val="00C40099"/>
    <w:rsid w:val="00C405F1"/>
    <w:rsid w:val="00C44B03"/>
    <w:rsid w:val="00C44BA7"/>
    <w:rsid w:val="00C47D31"/>
    <w:rsid w:val="00C50DF5"/>
    <w:rsid w:val="00C55EFA"/>
    <w:rsid w:val="00C575F1"/>
    <w:rsid w:val="00C57675"/>
    <w:rsid w:val="00C64868"/>
    <w:rsid w:val="00C85671"/>
    <w:rsid w:val="00C904FA"/>
    <w:rsid w:val="00C97392"/>
    <w:rsid w:val="00CA0F58"/>
    <w:rsid w:val="00CA1A48"/>
    <w:rsid w:val="00CB419B"/>
    <w:rsid w:val="00CC0918"/>
    <w:rsid w:val="00CC26EC"/>
    <w:rsid w:val="00CC5C6A"/>
    <w:rsid w:val="00CC5DDB"/>
    <w:rsid w:val="00CC6E88"/>
    <w:rsid w:val="00CD3A87"/>
    <w:rsid w:val="00CD4095"/>
    <w:rsid w:val="00CE18C7"/>
    <w:rsid w:val="00CF31C9"/>
    <w:rsid w:val="00D0294D"/>
    <w:rsid w:val="00D14851"/>
    <w:rsid w:val="00D21DFD"/>
    <w:rsid w:val="00D25630"/>
    <w:rsid w:val="00D31DB6"/>
    <w:rsid w:val="00D31DE3"/>
    <w:rsid w:val="00D338FB"/>
    <w:rsid w:val="00D34928"/>
    <w:rsid w:val="00D350FF"/>
    <w:rsid w:val="00D3518A"/>
    <w:rsid w:val="00D366DF"/>
    <w:rsid w:val="00D422DE"/>
    <w:rsid w:val="00D51679"/>
    <w:rsid w:val="00D53AE7"/>
    <w:rsid w:val="00D54D6D"/>
    <w:rsid w:val="00D55B9F"/>
    <w:rsid w:val="00D603C4"/>
    <w:rsid w:val="00D66CA0"/>
    <w:rsid w:val="00D73829"/>
    <w:rsid w:val="00D80D7E"/>
    <w:rsid w:val="00D81F12"/>
    <w:rsid w:val="00D82AA2"/>
    <w:rsid w:val="00D83502"/>
    <w:rsid w:val="00D871AE"/>
    <w:rsid w:val="00D87703"/>
    <w:rsid w:val="00D91C99"/>
    <w:rsid w:val="00D92BF6"/>
    <w:rsid w:val="00DA04B8"/>
    <w:rsid w:val="00DA096E"/>
    <w:rsid w:val="00DA3C8F"/>
    <w:rsid w:val="00DA67D5"/>
    <w:rsid w:val="00DB0A74"/>
    <w:rsid w:val="00DB153F"/>
    <w:rsid w:val="00DB2847"/>
    <w:rsid w:val="00DB5249"/>
    <w:rsid w:val="00DC1091"/>
    <w:rsid w:val="00DC18D8"/>
    <w:rsid w:val="00DC2919"/>
    <w:rsid w:val="00DC3884"/>
    <w:rsid w:val="00DC4C04"/>
    <w:rsid w:val="00DC6C2A"/>
    <w:rsid w:val="00DD284B"/>
    <w:rsid w:val="00DE1371"/>
    <w:rsid w:val="00DE3B3D"/>
    <w:rsid w:val="00DE4D0E"/>
    <w:rsid w:val="00DF1B1A"/>
    <w:rsid w:val="00DF2E34"/>
    <w:rsid w:val="00DF794F"/>
    <w:rsid w:val="00E03638"/>
    <w:rsid w:val="00E03757"/>
    <w:rsid w:val="00E1389B"/>
    <w:rsid w:val="00E13E22"/>
    <w:rsid w:val="00E2005C"/>
    <w:rsid w:val="00E23ECC"/>
    <w:rsid w:val="00E33225"/>
    <w:rsid w:val="00E33E89"/>
    <w:rsid w:val="00E51536"/>
    <w:rsid w:val="00E51F99"/>
    <w:rsid w:val="00E52B1C"/>
    <w:rsid w:val="00E53D93"/>
    <w:rsid w:val="00E54394"/>
    <w:rsid w:val="00E57C28"/>
    <w:rsid w:val="00E61CF7"/>
    <w:rsid w:val="00E62A79"/>
    <w:rsid w:val="00E62B17"/>
    <w:rsid w:val="00E63117"/>
    <w:rsid w:val="00E64FB9"/>
    <w:rsid w:val="00E6527C"/>
    <w:rsid w:val="00E70EA8"/>
    <w:rsid w:val="00E86F7E"/>
    <w:rsid w:val="00E9619F"/>
    <w:rsid w:val="00E979F3"/>
    <w:rsid w:val="00EA0169"/>
    <w:rsid w:val="00EA129D"/>
    <w:rsid w:val="00EA2100"/>
    <w:rsid w:val="00EA2FB2"/>
    <w:rsid w:val="00EA745C"/>
    <w:rsid w:val="00EB2371"/>
    <w:rsid w:val="00EB337D"/>
    <w:rsid w:val="00EC41D0"/>
    <w:rsid w:val="00EC4B41"/>
    <w:rsid w:val="00EC7EAA"/>
    <w:rsid w:val="00ED056C"/>
    <w:rsid w:val="00ED151D"/>
    <w:rsid w:val="00ED1540"/>
    <w:rsid w:val="00ED37A6"/>
    <w:rsid w:val="00ED3897"/>
    <w:rsid w:val="00EE19B0"/>
    <w:rsid w:val="00EE5B15"/>
    <w:rsid w:val="00EF1D46"/>
    <w:rsid w:val="00EF2060"/>
    <w:rsid w:val="00EF2B97"/>
    <w:rsid w:val="00EF46B6"/>
    <w:rsid w:val="00F05F68"/>
    <w:rsid w:val="00F0708B"/>
    <w:rsid w:val="00F15736"/>
    <w:rsid w:val="00F3021F"/>
    <w:rsid w:val="00F3051A"/>
    <w:rsid w:val="00F31B1B"/>
    <w:rsid w:val="00F33BB9"/>
    <w:rsid w:val="00F36674"/>
    <w:rsid w:val="00F4490C"/>
    <w:rsid w:val="00F468E3"/>
    <w:rsid w:val="00F524E5"/>
    <w:rsid w:val="00F53869"/>
    <w:rsid w:val="00F54D2B"/>
    <w:rsid w:val="00F56027"/>
    <w:rsid w:val="00F5648C"/>
    <w:rsid w:val="00F62F05"/>
    <w:rsid w:val="00F65460"/>
    <w:rsid w:val="00F65D68"/>
    <w:rsid w:val="00F70406"/>
    <w:rsid w:val="00F714C9"/>
    <w:rsid w:val="00F72799"/>
    <w:rsid w:val="00F73435"/>
    <w:rsid w:val="00F74A68"/>
    <w:rsid w:val="00F768EF"/>
    <w:rsid w:val="00F76DB7"/>
    <w:rsid w:val="00F814D3"/>
    <w:rsid w:val="00F84B8C"/>
    <w:rsid w:val="00F84F2B"/>
    <w:rsid w:val="00F85693"/>
    <w:rsid w:val="00F942C8"/>
    <w:rsid w:val="00F97130"/>
    <w:rsid w:val="00FA74D3"/>
    <w:rsid w:val="00FB16BF"/>
    <w:rsid w:val="00FB364B"/>
    <w:rsid w:val="00FB39FD"/>
    <w:rsid w:val="00FB506F"/>
    <w:rsid w:val="00FC721A"/>
    <w:rsid w:val="00FD4494"/>
    <w:rsid w:val="00FD6BBB"/>
    <w:rsid w:val="00FD7158"/>
    <w:rsid w:val="00FE37F4"/>
    <w:rsid w:val="00FE4A1D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663A"/>
  <w15:docId w15:val="{984510B4-ECDF-4C52-B1C8-53B228C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79"/>
    <w:pPr>
      <w:spacing w:after="0" w:line="240" w:lineRule="auto"/>
    </w:pPr>
    <w:rPr>
      <w:rFonts w:ascii="Century Gothic" w:eastAsia="Calibri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Kinley</dc:creator>
  <cp:lastModifiedBy>mlenaghan</cp:lastModifiedBy>
  <cp:revision>2</cp:revision>
  <dcterms:created xsi:type="dcterms:W3CDTF">2018-04-24T22:22:00Z</dcterms:created>
  <dcterms:modified xsi:type="dcterms:W3CDTF">2018-04-24T22:22:00Z</dcterms:modified>
</cp:coreProperties>
</file>