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9F" w:rsidRPr="00DF1B78" w:rsidRDefault="00980F82">
      <w:pPr>
        <w:pStyle w:val="Heading2"/>
        <w:ind w:right="81"/>
        <w:rPr>
          <w:b w:val="0"/>
          <w:bCs w:val="0"/>
          <w:sz w:val="22"/>
          <w:szCs w:val="22"/>
        </w:rPr>
      </w:pPr>
      <w:r w:rsidRPr="00DF1B78">
        <w:rPr>
          <w:sz w:val="22"/>
          <w:szCs w:val="22"/>
        </w:rPr>
        <w:t xml:space="preserve">Methodologies for Calculating Estimated Costs of </w:t>
      </w:r>
      <w:r w:rsidR="00DF1B78">
        <w:rPr>
          <w:sz w:val="22"/>
          <w:szCs w:val="22"/>
        </w:rPr>
        <w:t>Law Enforcement and Tribal Court Programs</w:t>
      </w:r>
    </w:p>
    <w:p w:rsidR="00E1679F" w:rsidRPr="00DF1B78" w:rsidRDefault="00E1679F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E1679F" w:rsidRPr="00DF1B78" w:rsidRDefault="00980F82" w:rsidP="00DF1B78">
      <w:pPr>
        <w:pStyle w:val="BodyText"/>
        <w:ind w:right="591"/>
        <w:rPr>
          <w:sz w:val="22"/>
          <w:szCs w:val="22"/>
        </w:rPr>
      </w:pPr>
      <w:r w:rsidRPr="00DF1B78">
        <w:rPr>
          <w:sz w:val="22"/>
          <w:szCs w:val="22"/>
        </w:rPr>
        <w:t>The cost estimates for Law Enforcement programs and Tribal Courts assume that all tribes</w:t>
      </w:r>
      <w:r w:rsidRPr="00DF1B78">
        <w:rPr>
          <w:spacing w:val="-24"/>
          <w:sz w:val="22"/>
          <w:szCs w:val="22"/>
        </w:rPr>
        <w:t xml:space="preserve"> </w:t>
      </w:r>
      <w:r w:rsidRPr="00DF1B78">
        <w:rPr>
          <w:sz w:val="22"/>
          <w:szCs w:val="22"/>
        </w:rPr>
        <w:t>of a similar size have Law Enforcement agencies or Tribal Courts with the same</w:t>
      </w:r>
      <w:r w:rsidRPr="00DF1B78">
        <w:rPr>
          <w:spacing w:val="-21"/>
          <w:sz w:val="22"/>
          <w:szCs w:val="22"/>
        </w:rPr>
        <w:t xml:space="preserve"> </w:t>
      </w:r>
      <w:r w:rsidRPr="00DF1B78">
        <w:rPr>
          <w:sz w:val="22"/>
          <w:szCs w:val="22"/>
        </w:rPr>
        <w:t>composition.</w:t>
      </w:r>
      <w:r w:rsidR="00DF1B78">
        <w:rPr>
          <w:sz w:val="22"/>
          <w:szCs w:val="22"/>
        </w:rPr>
        <w:t xml:space="preserve">  </w:t>
      </w:r>
      <w:r w:rsidRPr="00DF1B78">
        <w:rPr>
          <w:sz w:val="22"/>
          <w:szCs w:val="22"/>
        </w:rPr>
        <w:t>Law Enforcement programs and Tribal Courts are usually sized to meet the needs of a</w:t>
      </w:r>
      <w:r w:rsidRPr="00DF1B78">
        <w:rPr>
          <w:spacing w:val="-20"/>
          <w:sz w:val="22"/>
          <w:szCs w:val="22"/>
        </w:rPr>
        <w:t xml:space="preserve"> </w:t>
      </w:r>
      <w:r w:rsidRPr="00DF1B78">
        <w:rPr>
          <w:sz w:val="22"/>
          <w:szCs w:val="22"/>
        </w:rPr>
        <w:t>population range.  Population data in the 2013 American Indian Population and Labor Force</w:t>
      </w:r>
      <w:r w:rsidRPr="00DF1B78">
        <w:rPr>
          <w:spacing w:val="-20"/>
          <w:sz w:val="22"/>
          <w:szCs w:val="22"/>
        </w:rPr>
        <w:t xml:space="preserve"> </w:t>
      </w:r>
      <w:r w:rsidRPr="00DF1B78">
        <w:rPr>
          <w:sz w:val="22"/>
          <w:szCs w:val="22"/>
        </w:rPr>
        <w:t>(AIPLF)</w:t>
      </w:r>
      <w:r w:rsidR="00DF1B78">
        <w:rPr>
          <w:sz w:val="22"/>
          <w:szCs w:val="22"/>
        </w:rPr>
        <w:t xml:space="preserve"> </w:t>
      </w:r>
      <w:r w:rsidRPr="00DF1B78">
        <w:rPr>
          <w:sz w:val="22"/>
          <w:szCs w:val="22"/>
        </w:rPr>
        <w:t>Report prepared by the Office of the Assistant Secretary – Indian Affairs using 2010</w:t>
      </w:r>
      <w:r w:rsidRPr="00DF1B78">
        <w:rPr>
          <w:spacing w:val="-3"/>
          <w:sz w:val="22"/>
          <w:szCs w:val="22"/>
        </w:rPr>
        <w:t xml:space="preserve"> </w:t>
      </w:r>
      <w:r w:rsidRPr="00DF1B78">
        <w:rPr>
          <w:sz w:val="22"/>
          <w:szCs w:val="22"/>
        </w:rPr>
        <w:t xml:space="preserve">Census was used to estimate </w:t>
      </w:r>
      <w:r w:rsidR="00DF1B78">
        <w:rPr>
          <w:sz w:val="22"/>
          <w:szCs w:val="22"/>
        </w:rPr>
        <w:t>s</w:t>
      </w:r>
      <w:r w:rsidRPr="00DF1B78">
        <w:rPr>
          <w:sz w:val="22"/>
          <w:szCs w:val="22"/>
        </w:rPr>
        <w:t>ervice population by tribe. The AIPLF estimates that the to</w:t>
      </w:r>
      <w:bookmarkStart w:id="0" w:name="_GoBack"/>
      <w:bookmarkEnd w:id="0"/>
      <w:r w:rsidRPr="00DF1B78">
        <w:rPr>
          <w:sz w:val="22"/>
          <w:szCs w:val="22"/>
        </w:rPr>
        <w:t>tal</w:t>
      </w:r>
      <w:r w:rsidRPr="00DF1B78">
        <w:rPr>
          <w:spacing w:val="-18"/>
          <w:sz w:val="22"/>
          <w:szCs w:val="22"/>
        </w:rPr>
        <w:t xml:space="preserve"> </w:t>
      </w:r>
      <w:r w:rsidRPr="00DF1B78">
        <w:rPr>
          <w:sz w:val="22"/>
          <w:szCs w:val="22"/>
        </w:rPr>
        <w:t>service</w:t>
      </w:r>
      <w:r w:rsidRPr="00DF1B78">
        <w:rPr>
          <w:spacing w:val="-1"/>
          <w:sz w:val="22"/>
          <w:szCs w:val="22"/>
        </w:rPr>
        <w:t xml:space="preserve"> </w:t>
      </w:r>
      <w:r w:rsidRPr="00DF1B78">
        <w:rPr>
          <w:sz w:val="22"/>
          <w:szCs w:val="22"/>
        </w:rPr>
        <w:t>population on Indian lands is just under 2 million. About two-thirds of the population is</w:t>
      </w:r>
      <w:r w:rsidRPr="00DF1B78">
        <w:rPr>
          <w:spacing w:val="-18"/>
          <w:sz w:val="22"/>
          <w:szCs w:val="22"/>
        </w:rPr>
        <w:t xml:space="preserve"> </w:t>
      </w:r>
      <w:r w:rsidRPr="00DF1B78">
        <w:rPr>
          <w:sz w:val="22"/>
          <w:szCs w:val="22"/>
        </w:rPr>
        <w:t>located in non-P.L. 280 states, and a third is located in P.L. 280 states, primarily Alaska and</w:t>
      </w:r>
      <w:r w:rsidRPr="00DF1B78">
        <w:rPr>
          <w:spacing w:val="-23"/>
          <w:sz w:val="22"/>
          <w:szCs w:val="22"/>
        </w:rPr>
        <w:t xml:space="preserve"> </w:t>
      </w:r>
      <w:r w:rsidRPr="00DF1B78">
        <w:rPr>
          <w:sz w:val="22"/>
          <w:szCs w:val="22"/>
        </w:rPr>
        <w:t xml:space="preserve">California. This report grouped tribes by </w:t>
      </w:r>
      <w:r w:rsidR="00DF1B78">
        <w:rPr>
          <w:sz w:val="22"/>
          <w:szCs w:val="22"/>
        </w:rPr>
        <w:t>p</w:t>
      </w:r>
      <w:r w:rsidRPr="00DF1B78">
        <w:rPr>
          <w:sz w:val="22"/>
          <w:szCs w:val="22"/>
        </w:rPr>
        <w:t>opulation size, and then used scalable cost models to</w:t>
      </w:r>
      <w:r w:rsidRPr="00DF1B78">
        <w:rPr>
          <w:spacing w:val="-11"/>
          <w:sz w:val="22"/>
          <w:szCs w:val="22"/>
        </w:rPr>
        <w:t xml:space="preserve"> </w:t>
      </w:r>
      <w:r w:rsidRPr="00DF1B78">
        <w:rPr>
          <w:sz w:val="22"/>
          <w:szCs w:val="22"/>
        </w:rPr>
        <w:t>create estimates for operating Law Enforcement programs and Tribal Courts for each</w:t>
      </w:r>
      <w:r w:rsidRPr="00DF1B78">
        <w:rPr>
          <w:spacing w:val="-20"/>
          <w:sz w:val="22"/>
          <w:szCs w:val="22"/>
        </w:rPr>
        <w:t xml:space="preserve"> </w:t>
      </w:r>
      <w:r w:rsidRPr="00DF1B78">
        <w:rPr>
          <w:sz w:val="22"/>
          <w:szCs w:val="22"/>
        </w:rPr>
        <w:t>group.</w:t>
      </w:r>
    </w:p>
    <w:p w:rsidR="00EF370F" w:rsidRPr="00DF1B78" w:rsidRDefault="00EF370F">
      <w:pPr>
        <w:pStyle w:val="BodyText"/>
        <w:ind w:left="119" w:right="325"/>
        <w:rPr>
          <w:sz w:val="22"/>
          <w:szCs w:val="22"/>
        </w:rPr>
      </w:pPr>
    </w:p>
    <w:p w:rsidR="00EF370F" w:rsidRPr="00DF1B78" w:rsidRDefault="00EF370F" w:rsidP="00DF1B78">
      <w:pPr>
        <w:pStyle w:val="BodyText"/>
        <w:spacing w:before="69"/>
        <w:ind w:left="119" w:right="388"/>
        <w:rPr>
          <w:sz w:val="22"/>
          <w:szCs w:val="22"/>
        </w:rPr>
      </w:pPr>
      <w:r w:rsidRPr="00DF1B78">
        <w:rPr>
          <w:sz w:val="22"/>
          <w:szCs w:val="22"/>
          <w:u w:val="single" w:color="000000"/>
        </w:rPr>
        <w:t xml:space="preserve">Law Enforcement Cost Estimate </w:t>
      </w:r>
      <w:r w:rsidRPr="00DF1B78">
        <w:rPr>
          <w:rFonts w:cs="Times New Roman"/>
          <w:b/>
          <w:bCs/>
          <w:sz w:val="22"/>
          <w:szCs w:val="22"/>
        </w:rPr>
        <w:t xml:space="preserve">– </w:t>
      </w:r>
      <w:r w:rsidRPr="00DF1B78">
        <w:rPr>
          <w:sz w:val="22"/>
          <w:szCs w:val="22"/>
        </w:rPr>
        <w:t>Based on a budget for a standard Law Enforcement</w:t>
      </w:r>
      <w:r w:rsidRPr="00DF1B78">
        <w:rPr>
          <w:spacing w:val="-22"/>
          <w:sz w:val="22"/>
          <w:szCs w:val="22"/>
        </w:rPr>
        <w:t xml:space="preserve"> </w:t>
      </w:r>
      <w:r w:rsidRPr="00DF1B78">
        <w:rPr>
          <w:sz w:val="22"/>
          <w:szCs w:val="22"/>
        </w:rPr>
        <w:t>program model that includes police officials, dispatchers, administrative services, and supplies</w:t>
      </w:r>
      <w:r w:rsidRPr="00DF1B78">
        <w:rPr>
          <w:spacing w:val="-11"/>
          <w:sz w:val="22"/>
          <w:szCs w:val="22"/>
        </w:rPr>
        <w:t xml:space="preserve"> </w:t>
      </w:r>
      <w:r w:rsidRPr="00DF1B78">
        <w:rPr>
          <w:sz w:val="22"/>
          <w:szCs w:val="22"/>
        </w:rPr>
        <w:t>and equipment, the cost of a “Basic” program that would serve tribes with service</w:t>
      </w:r>
      <w:r w:rsidRPr="00DF1B78">
        <w:rPr>
          <w:spacing w:val="-13"/>
          <w:sz w:val="22"/>
          <w:szCs w:val="22"/>
        </w:rPr>
        <w:t xml:space="preserve"> </w:t>
      </w:r>
      <w:r w:rsidRPr="00DF1B78">
        <w:rPr>
          <w:sz w:val="22"/>
          <w:szCs w:val="22"/>
        </w:rPr>
        <w:t>populations ranging from 1,601-6,500 is estimated at $2.0 million.  The number of officers budgeted</w:t>
      </w:r>
      <w:r w:rsidRPr="00DF1B78">
        <w:rPr>
          <w:spacing w:val="14"/>
          <w:sz w:val="22"/>
          <w:szCs w:val="22"/>
        </w:rPr>
        <w:t xml:space="preserve"> </w:t>
      </w:r>
      <w:r w:rsidRPr="00DF1B78">
        <w:rPr>
          <w:sz w:val="22"/>
          <w:szCs w:val="22"/>
        </w:rPr>
        <w:t>at</w:t>
      </w:r>
      <w:r w:rsidRPr="00DF1B78">
        <w:rPr>
          <w:spacing w:val="-1"/>
          <w:sz w:val="22"/>
          <w:szCs w:val="22"/>
        </w:rPr>
        <w:t xml:space="preserve"> </w:t>
      </w:r>
      <w:r w:rsidRPr="00DF1B78">
        <w:rPr>
          <w:sz w:val="22"/>
          <w:szCs w:val="22"/>
        </w:rPr>
        <w:t>each level generally follows a ratio of 2.8 officers per 1,000 residents. The table with</w:t>
      </w:r>
      <w:r w:rsidRPr="00DF1B78">
        <w:rPr>
          <w:spacing w:val="-12"/>
          <w:sz w:val="22"/>
          <w:szCs w:val="22"/>
        </w:rPr>
        <w:t xml:space="preserve"> </w:t>
      </w:r>
      <w:r w:rsidRPr="00DF1B78">
        <w:rPr>
          <w:sz w:val="22"/>
          <w:szCs w:val="22"/>
        </w:rPr>
        <w:t>the scalable Law Enforcement budget model shows the Basic program scaled to various</w:t>
      </w:r>
      <w:r w:rsidRPr="00DF1B78">
        <w:rPr>
          <w:spacing w:val="-13"/>
          <w:sz w:val="22"/>
          <w:szCs w:val="22"/>
        </w:rPr>
        <w:t xml:space="preserve"> </w:t>
      </w:r>
      <w:r w:rsidRPr="00DF1B78">
        <w:rPr>
          <w:sz w:val="22"/>
          <w:szCs w:val="22"/>
        </w:rPr>
        <w:t>levels based on tribal service populations.  For example, tribes with a service population of</w:t>
      </w:r>
      <w:r w:rsidRPr="00DF1B78">
        <w:rPr>
          <w:spacing w:val="-16"/>
          <w:sz w:val="22"/>
          <w:szCs w:val="22"/>
        </w:rPr>
        <w:t xml:space="preserve"> </w:t>
      </w:r>
      <w:r w:rsidRPr="00DF1B78">
        <w:rPr>
          <w:sz w:val="22"/>
          <w:szCs w:val="22"/>
        </w:rPr>
        <w:t>less</w:t>
      </w:r>
      <w:r w:rsidR="00DF1B78">
        <w:rPr>
          <w:sz w:val="22"/>
          <w:szCs w:val="22"/>
        </w:rPr>
        <w:t xml:space="preserve"> </w:t>
      </w:r>
      <w:r w:rsidRPr="00DF1B78">
        <w:rPr>
          <w:sz w:val="22"/>
          <w:szCs w:val="22"/>
        </w:rPr>
        <w:t>than 600 could be served by a Law Enforcement agency with a lower capacity at a cost</w:t>
      </w:r>
      <w:r w:rsidRPr="00DF1B78">
        <w:rPr>
          <w:spacing w:val="-19"/>
          <w:sz w:val="22"/>
          <w:szCs w:val="22"/>
        </w:rPr>
        <w:t xml:space="preserve"> </w:t>
      </w:r>
      <w:r w:rsidRPr="00DF1B78">
        <w:rPr>
          <w:sz w:val="22"/>
          <w:szCs w:val="22"/>
        </w:rPr>
        <w:t>of</w:t>
      </w:r>
      <w:r w:rsidR="00DF1B78">
        <w:rPr>
          <w:sz w:val="22"/>
          <w:szCs w:val="22"/>
        </w:rPr>
        <w:t xml:space="preserve"> </w:t>
      </w:r>
      <w:r w:rsidRPr="00DF1B78">
        <w:rPr>
          <w:sz w:val="22"/>
          <w:szCs w:val="22"/>
        </w:rPr>
        <w:t>$666,000, whereas tribes with a service population ranging from 16,251-19,500</w:t>
      </w:r>
      <w:r w:rsidRPr="00DF1B78">
        <w:rPr>
          <w:spacing w:val="-9"/>
          <w:sz w:val="22"/>
          <w:szCs w:val="22"/>
        </w:rPr>
        <w:t xml:space="preserve"> </w:t>
      </w:r>
      <w:r w:rsidRPr="00DF1B78">
        <w:rPr>
          <w:sz w:val="22"/>
          <w:szCs w:val="22"/>
        </w:rPr>
        <w:t>would require a Law Enforcement presence three times the size at an annual cost of $5.5</w:t>
      </w:r>
      <w:r w:rsidRPr="00DF1B78">
        <w:rPr>
          <w:spacing w:val="-16"/>
          <w:sz w:val="22"/>
          <w:szCs w:val="22"/>
        </w:rPr>
        <w:t xml:space="preserve"> </w:t>
      </w:r>
      <w:r w:rsidRPr="00DF1B78">
        <w:rPr>
          <w:sz w:val="22"/>
          <w:szCs w:val="22"/>
        </w:rPr>
        <w:t>million.</w:t>
      </w:r>
    </w:p>
    <w:p w:rsidR="00980F82" w:rsidRDefault="00980F82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EC0193" w:rsidRDefault="00EC0193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2610"/>
        <w:gridCol w:w="810"/>
      </w:tblGrid>
      <w:tr w:rsidR="00EC0193" w:rsidTr="008E0613">
        <w:tc>
          <w:tcPr>
            <w:tcW w:w="1350" w:type="dxa"/>
            <w:shd w:val="clear" w:color="auto" w:fill="F2DBDB" w:themeFill="accent2" w:themeFillTint="33"/>
          </w:tcPr>
          <w:p w:rsidR="00EC0193" w:rsidRPr="008E0613" w:rsidRDefault="00EC0193" w:rsidP="00EC0193">
            <w:pPr>
              <w:pStyle w:val="NoSpacing"/>
              <w:jc w:val="center"/>
              <w:rPr>
                <w:w w:val="115"/>
                <w:sz w:val="15"/>
                <w:szCs w:val="15"/>
              </w:rPr>
            </w:pPr>
            <w:r w:rsidRPr="008E0613">
              <w:rPr>
                <w:w w:val="115"/>
                <w:sz w:val="15"/>
                <w:szCs w:val="15"/>
              </w:rPr>
              <w:t>Tribal Service Population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EC0193" w:rsidRPr="008E0613" w:rsidRDefault="00EC0193" w:rsidP="00EC0193">
            <w:pPr>
              <w:pStyle w:val="NoSpacing"/>
              <w:jc w:val="center"/>
              <w:rPr>
                <w:rFonts w:eastAsia="Cambria" w:cs="Cambria"/>
                <w:w w:val="115"/>
                <w:sz w:val="15"/>
                <w:szCs w:val="15"/>
              </w:rPr>
            </w:pPr>
          </w:p>
          <w:p w:rsidR="00EC0193" w:rsidRPr="008E0613" w:rsidRDefault="00EC0193" w:rsidP="00EC0193">
            <w:pPr>
              <w:pStyle w:val="NoSpacing"/>
              <w:jc w:val="center"/>
              <w:rPr>
                <w:rFonts w:eastAsia="Cambria" w:cs="Cambria"/>
                <w:w w:val="115"/>
                <w:sz w:val="15"/>
                <w:szCs w:val="15"/>
              </w:rPr>
            </w:pPr>
            <w:r w:rsidRPr="008E0613">
              <w:rPr>
                <w:rFonts w:eastAsia="Cambria" w:cs="Cambria"/>
                <w:w w:val="115"/>
                <w:sz w:val="15"/>
                <w:szCs w:val="15"/>
              </w:rPr>
              <w:t>Law Enforcement Need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EC0193" w:rsidRPr="008E0613" w:rsidRDefault="00EC0193" w:rsidP="00EC0193">
            <w:pPr>
              <w:pStyle w:val="NoSpacing"/>
              <w:jc w:val="center"/>
              <w:rPr>
                <w:w w:val="115"/>
                <w:sz w:val="15"/>
                <w:szCs w:val="15"/>
              </w:rPr>
            </w:pPr>
            <w:r w:rsidRPr="008E0613">
              <w:rPr>
                <w:w w:val="115"/>
                <w:sz w:val="15"/>
                <w:szCs w:val="15"/>
              </w:rPr>
              <w:t>Annual Cost ($000)</w:t>
            </w:r>
          </w:p>
        </w:tc>
      </w:tr>
      <w:tr w:rsidR="00EC0193" w:rsidTr="00EC0193">
        <w:tc>
          <w:tcPr>
            <w:tcW w:w="135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&lt;600</w:t>
            </w:r>
          </w:p>
        </w:tc>
        <w:tc>
          <w:tcPr>
            <w:tcW w:w="26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5"/>
                <w:szCs w:val="15"/>
              </w:rPr>
            </w:pPr>
            <w:r w:rsidRPr="00EC0193">
              <w:rPr>
                <w:rFonts w:eastAsia="Cambria" w:cs="Cambria"/>
                <w:w w:val="115"/>
                <w:sz w:val="15"/>
                <w:szCs w:val="15"/>
              </w:rPr>
              <w:t>Basic @ 1/3</w:t>
            </w:r>
            <w:r w:rsidRPr="00EC0193">
              <w:rPr>
                <w:rFonts w:eastAsia="Cambria" w:cs="Cambria"/>
                <w:spacing w:val="-5"/>
                <w:w w:val="115"/>
                <w:sz w:val="15"/>
                <w:szCs w:val="15"/>
              </w:rPr>
              <w:t xml:space="preserve"> </w:t>
            </w:r>
            <w:r w:rsidRPr="00EC0193">
              <w:rPr>
                <w:rFonts w:eastAsia="Cambria" w:cs="Cambria"/>
                <w:w w:val="115"/>
                <w:sz w:val="15"/>
                <w:szCs w:val="15"/>
              </w:rPr>
              <w:t>capacity</w:t>
            </w:r>
          </w:p>
        </w:tc>
        <w:tc>
          <w:tcPr>
            <w:tcW w:w="8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 xml:space="preserve">$  </w:t>
            </w:r>
            <w:r w:rsidRPr="00EC0193">
              <w:rPr>
                <w:spacing w:val="6"/>
                <w:w w:val="115"/>
                <w:sz w:val="16"/>
                <w:szCs w:val="16"/>
              </w:rPr>
              <w:t xml:space="preserve"> </w:t>
            </w:r>
            <w:r w:rsidRPr="00EC0193">
              <w:rPr>
                <w:spacing w:val="-3"/>
                <w:w w:val="115"/>
                <w:sz w:val="16"/>
                <w:szCs w:val="16"/>
              </w:rPr>
              <w:t>666</w:t>
            </w:r>
          </w:p>
        </w:tc>
      </w:tr>
      <w:tr w:rsidR="00EC0193" w:rsidTr="00EC0193">
        <w:tc>
          <w:tcPr>
            <w:tcW w:w="135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600-1,600</w:t>
            </w:r>
          </w:p>
        </w:tc>
        <w:tc>
          <w:tcPr>
            <w:tcW w:w="26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5"/>
                <w:szCs w:val="15"/>
              </w:rPr>
            </w:pPr>
            <w:r w:rsidRPr="00EC0193">
              <w:rPr>
                <w:rFonts w:eastAsia="Cambria" w:cs="Cambria"/>
                <w:w w:val="115"/>
                <w:sz w:val="15"/>
                <w:szCs w:val="15"/>
              </w:rPr>
              <w:t>Basic @ 2/3</w:t>
            </w:r>
            <w:r w:rsidRPr="00EC0193">
              <w:rPr>
                <w:rFonts w:eastAsia="Cambria" w:cs="Cambria"/>
                <w:spacing w:val="-5"/>
                <w:w w:val="115"/>
                <w:sz w:val="15"/>
                <w:szCs w:val="15"/>
              </w:rPr>
              <w:t xml:space="preserve"> </w:t>
            </w:r>
            <w:r w:rsidRPr="00EC0193">
              <w:rPr>
                <w:rFonts w:eastAsia="Cambria" w:cs="Cambria"/>
                <w:w w:val="115"/>
                <w:sz w:val="15"/>
                <w:szCs w:val="15"/>
              </w:rPr>
              <w:t>capacity</w:t>
            </w:r>
          </w:p>
        </w:tc>
        <w:tc>
          <w:tcPr>
            <w:tcW w:w="8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$</w:t>
            </w:r>
            <w:r w:rsidRPr="00EC0193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EC0193">
              <w:rPr>
                <w:spacing w:val="-3"/>
                <w:w w:val="115"/>
                <w:sz w:val="16"/>
                <w:szCs w:val="16"/>
              </w:rPr>
              <w:t>1,333</w:t>
            </w:r>
          </w:p>
        </w:tc>
      </w:tr>
      <w:tr w:rsidR="00EC0193" w:rsidTr="00EC0193">
        <w:tc>
          <w:tcPr>
            <w:tcW w:w="135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1,601-6,500</w:t>
            </w:r>
          </w:p>
        </w:tc>
        <w:tc>
          <w:tcPr>
            <w:tcW w:w="26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5"/>
                <w:szCs w:val="15"/>
              </w:rPr>
            </w:pPr>
            <w:r w:rsidRPr="00EC0193">
              <w:rPr>
                <w:spacing w:val="-4"/>
                <w:w w:val="115"/>
                <w:sz w:val="15"/>
                <w:szCs w:val="15"/>
              </w:rPr>
              <w:t>Basic</w:t>
            </w:r>
          </w:p>
        </w:tc>
        <w:tc>
          <w:tcPr>
            <w:tcW w:w="8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$</w:t>
            </w:r>
            <w:r w:rsidRPr="00EC0193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EC0193">
              <w:rPr>
                <w:spacing w:val="-3"/>
                <w:w w:val="115"/>
                <w:sz w:val="16"/>
                <w:szCs w:val="16"/>
              </w:rPr>
              <w:t>2,019</w:t>
            </w:r>
          </w:p>
        </w:tc>
      </w:tr>
      <w:tr w:rsidR="00EC0193" w:rsidTr="00EC0193">
        <w:tc>
          <w:tcPr>
            <w:tcW w:w="135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6,501-9,750</w:t>
            </w:r>
          </w:p>
        </w:tc>
        <w:tc>
          <w:tcPr>
            <w:tcW w:w="2610" w:type="dxa"/>
          </w:tcPr>
          <w:p w:rsidR="00EC0193" w:rsidRPr="00EC0193" w:rsidRDefault="00EC0193" w:rsidP="006D5552">
            <w:pPr>
              <w:pStyle w:val="NoSpacing"/>
              <w:rPr>
                <w:rFonts w:eastAsia="Cambria" w:cs="Cambria"/>
                <w:sz w:val="15"/>
                <w:szCs w:val="15"/>
              </w:rPr>
            </w:pPr>
            <w:r w:rsidRPr="00EC0193">
              <w:rPr>
                <w:rFonts w:eastAsia="Cambria" w:cs="Cambria"/>
                <w:w w:val="115"/>
                <w:sz w:val="15"/>
                <w:szCs w:val="15"/>
              </w:rPr>
              <w:t>Basic @ 50% increased capacity</w:t>
            </w:r>
          </w:p>
        </w:tc>
        <w:tc>
          <w:tcPr>
            <w:tcW w:w="8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$</w:t>
            </w:r>
            <w:r w:rsidRPr="00EC0193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EC0193">
              <w:rPr>
                <w:spacing w:val="-3"/>
                <w:w w:val="115"/>
                <w:sz w:val="16"/>
                <w:szCs w:val="16"/>
              </w:rPr>
              <w:t>2,994</w:t>
            </w:r>
          </w:p>
        </w:tc>
      </w:tr>
      <w:tr w:rsidR="00EC0193" w:rsidTr="00EC0193">
        <w:tc>
          <w:tcPr>
            <w:tcW w:w="135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9,751-13,000</w:t>
            </w:r>
          </w:p>
        </w:tc>
        <w:tc>
          <w:tcPr>
            <w:tcW w:w="2610" w:type="dxa"/>
          </w:tcPr>
          <w:p w:rsidR="00EC0193" w:rsidRPr="00EC0193" w:rsidRDefault="00EC0193" w:rsidP="006D5552">
            <w:pPr>
              <w:pStyle w:val="NoSpacing"/>
              <w:rPr>
                <w:rFonts w:eastAsia="Cambria" w:cs="Cambria"/>
                <w:sz w:val="15"/>
                <w:szCs w:val="15"/>
              </w:rPr>
            </w:pPr>
            <w:r w:rsidRPr="00EC0193">
              <w:rPr>
                <w:rFonts w:eastAsia="Cambria" w:cs="Cambria"/>
                <w:w w:val="115"/>
                <w:sz w:val="15"/>
                <w:szCs w:val="15"/>
              </w:rPr>
              <w:t>Basic @ 100% increased capacity</w:t>
            </w:r>
          </w:p>
        </w:tc>
        <w:tc>
          <w:tcPr>
            <w:tcW w:w="8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$</w:t>
            </w:r>
            <w:r w:rsidRPr="00EC0193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EC0193">
              <w:rPr>
                <w:spacing w:val="-3"/>
                <w:w w:val="115"/>
                <w:sz w:val="16"/>
                <w:szCs w:val="16"/>
              </w:rPr>
              <w:t>3,836</w:t>
            </w:r>
          </w:p>
        </w:tc>
      </w:tr>
      <w:tr w:rsidR="00EC0193" w:rsidTr="00EC0193">
        <w:tc>
          <w:tcPr>
            <w:tcW w:w="135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13,001-16,250</w:t>
            </w:r>
          </w:p>
        </w:tc>
        <w:tc>
          <w:tcPr>
            <w:tcW w:w="2610" w:type="dxa"/>
          </w:tcPr>
          <w:p w:rsidR="00EC0193" w:rsidRPr="00EC0193" w:rsidRDefault="00EC0193" w:rsidP="006D5552">
            <w:pPr>
              <w:pStyle w:val="NoSpacing"/>
              <w:rPr>
                <w:rFonts w:eastAsia="Cambria" w:cs="Cambria"/>
                <w:sz w:val="15"/>
                <w:szCs w:val="15"/>
              </w:rPr>
            </w:pPr>
            <w:r w:rsidRPr="00EC0193">
              <w:rPr>
                <w:rFonts w:eastAsia="Cambria" w:cs="Cambria"/>
                <w:w w:val="115"/>
                <w:sz w:val="15"/>
                <w:szCs w:val="15"/>
              </w:rPr>
              <w:t>Basic @ 150% increased capacity</w:t>
            </w:r>
          </w:p>
        </w:tc>
        <w:tc>
          <w:tcPr>
            <w:tcW w:w="8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$</w:t>
            </w:r>
            <w:r w:rsidRPr="00EC0193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EC0193">
              <w:rPr>
                <w:spacing w:val="-3"/>
                <w:w w:val="115"/>
                <w:sz w:val="16"/>
                <w:szCs w:val="16"/>
              </w:rPr>
              <w:t>4,679</w:t>
            </w:r>
          </w:p>
        </w:tc>
      </w:tr>
      <w:tr w:rsidR="00EC0193" w:rsidTr="00EC0193">
        <w:tc>
          <w:tcPr>
            <w:tcW w:w="135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16,251-19,500</w:t>
            </w:r>
          </w:p>
        </w:tc>
        <w:tc>
          <w:tcPr>
            <w:tcW w:w="2610" w:type="dxa"/>
          </w:tcPr>
          <w:p w:rsidR="00EC0193" w:rsidRPr="00EC0193" w:rsidRDefault="00EC0193" w:rsidP="006D5552">
            <w:pPr>
              <w:pStyle w:val="NoSpacing"/>
              <w:rPr>
                <w:rFonts w:eastAsia="Cambria" w:cs="Cambria"/>
                <w:sz w:val="15"/>
                <w:szCs w:val="15"/>
              </w:rPr>
            </w:pPr>
            <w:r w:rsidRPr="00EC0193">
              <w:rPr>
                <w:rFonts w:eastAsia="Cambria" w:cs="Cambria"/>
                <w:w w:val="115"/>
                <w:sz w:val="15"/>
                <w:szCs w:val="15"/>
              </w:rPr>
              <w:t>Basic @ 200% increased capacity</w:t>
            </w:r>
          </w:p>
        </w:tc>
        <w:tc>
          <w:tcPr>
            <w:tcW w:w="8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$</w:t>
            </w:r>
            <w:r w:rsidRPr="00EC0193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EC0193">
              <w:rPr>
                <w:spacing w:val="-3"/>
                <w:w w:val="115"/>
                <w:sz w:val="16"/>
                <w:szCs w:val="16"/>
              </w:rPr>
              <w:t>5,501</w:t>
            </w:r>
          </w:p>
        </w:tc>
      </w:tr>
      <w:tr w:rsidR="00EC0193" w:rsidTr="00EC0193">
        <w:tc>
          <w:tcPr>
            <w:tcW w:w="135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19,501+</w:t>
            </w:r>
          </w:p>
        </w:tc>
        <w:tc>
          <w:tcPr>
            <w:tcW w:w="2610" w:type="dxa"/>
          </w:tcPr>
          <w:p w:rsidR="00EC0193" w:rsidRPr="00EC0193" w:rsidRDefault="00EC0193" w:rsidP="006D5552">
            <w:pPr>
              <w:pStyle w:val="NoSpacing"/>
              <w:rPr>
                <w:rFonts w:eastAsia="Cambria" w:cs="Cambria"/>
                <w:sz w:val="15"/>
                <w:szCs w:val="15"/>
              </w:rPr>
            </w:pPr>
            <w:r w:rsidRPr="00EC0193">
              <w:rPr>
                <w:rFonts w:eastAsia="Cambria" w:cs="Cambria"/>
                <w:w w:val="115"/>
                <w:sz w:val="15"/>
                <w:szCs w:val="15"/>
              </w:rPr>
              <w:t>Basic @ 250% increased capacity</w:t>
            </w:r>
          </w:p>
        </w:tc>
        <w:tc>
          <w:tcPr>
            <w:tcW w:w="810" w:type="dxa"/>
          </w:tcPr>
          <w:p w:rsidR="00EC0193" w:rsidRPr="00EC0193" w:rsidRDefault="00EC0193" w:rsidP="00EC0193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$</w:t>
            </w:r>
            <w:r w:rsidRPr="00EC0193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EC0193">
              <w:rPr>
                <w:spacing w:val="-3"/>
                <w:w w:val="115"/>
                <w:sz w:val="16"/>
                <w:szCs w:val="16"/>
              </w:rPr>
              <w:t>6,344</w:t>
            </w:r>
          </w:p>
        </w:tc>
      </w:tr>
    </w:tbl>
    <w:p w:rsidR="00EC0193" w:rsidRDefault="00EC0193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8E0613" w:rsidRDefault="008E0613" w:rsidP="008E0613"/>
    <w:p w:rsidR="00EF370F" w:rsidRPr="00DF1B78" w:rsidRDefault="00EF370F" w:rsidP="00DF1B78">
      <w:pPr>
        <w:pStyle w:val="BodyText"/>
        <w:spacing w:before="45"/>
        <w:ind w:right="193"/>
        <w:rPr>
          <w:sz w:val="22"/>
          <w:szCs w:val="22"/>
        </w:rPr>
      </w:pPr>
      <w:r w:rsidRPr="00DF1B78">
        <w:rPr>
          <w:sz w:val="22"/>
          <w:szCs w:val="22"/>
          <w:u w:val="single" w:color="000000"/>
        </w:rPr>
        <w:t xml:space="preserve">Tribal Courts Cost Estimate </w:t>
      </w:r>
      <w:r w:rsidRPr="00DF1B78">
        <w:rPr>
          <w:rFonts w:cs="Times New Roman"/>
          <w:b/>
          <w:bCs/>
          <w:sz w:val="22"/>
          <w:szCs w:val="22"/>
        </w:rPr>
        <w:t xml:space="preserve">– </w:t>
      </w:r>
      <w:r w:rsidRPr="00DF1B78">
        <w:rPr>
          <w:sz w:val="22"/>
          <w:szCs w:val="22"/>
        </w:rPr>
        <w:t>Data collected from 41 Tribal Court assessments</w:t>
      </w:r>
      <w:r w:rsidRPr="00DF1B78">
        <w:rPr>
          <w:spacing w:val="-25"/>
          <w:sz w:val="22"/>
          <w:szCs w:val="22"/>
        </w:rPr>
        <w:t xml:space="preserve"> </w:t>
      </w:r>
      <w:r w:rsidRPr="00DF1B78">
        <w:rPr>
          <w:sz w:val="22"/>
          <w:szCs w:val="22"/>
        </w:rPr>
        <w:t>completed</w:t>
      </w:r>
      <w:r w:rsidR="00DF1B78">
        <w:rPr>
          <w:sz w:val="22"/>
          <w:szCs w:val="22"/>
        </w:rPr>
        <w:t xml:space="preserve"> </w:t>
      </w:r>
      <w:r w:rsidRPr="00DF1B78">
        <w:rPr>
          <w:sz w:val="22"/>
          <w:szCs w:val="22"/>
        </w:rPr>
        <w:t>by BIA over the past year was used to produce a scalable Tribal Court budget model. The</w:t>
      </w:r>
      <w:r w:rsidRPr="00DF1B78">
        <w:rPr>
          <w:spacing w:val="-21"/>
          <w:sz w:val="22"/>
          <w:szCs w:val="22"/>
        </w:rPr>
        <w:t xml:space="preserve"> </w:t>
      </w:r>
      <w:r w:rsidRPr="00DF1B78">
        <w:rPr>
          <w:sz w:val="22"/>
          <w:szCs w:val="22"/>
        </w:rPr>
        <w:t>size of the tribe’s service population drives the size of the court, and the size of the court drives</w:t>
      </w:r>
      <w:r w:rsidRPr="00DF1B78">
        <w:rPr>
          <w:spacing w:val="-19"/>
          <w:sz w:val="22"/>
          <w:szCs w:val="22"/>
        </w:rPr>
        <w:t xml:space="preserve"> </w:t>
      </w:r>
      <w:r w:rsidRPr="00DF1B78">
        <w:rPr>
          <w:sz w:val="22"/>
          <w:szCs w:val="22"/>
        </w:rPr>
        <w:t>the cost of the court.  The table with the scalable Tribal Court budget model shows the cost</w:t>
      </w:r>
      <w:r w:rsidRPr="00DF1B78">
        <w:rPr>
          <w:spacing w:val="-19"/>
          <w:sz w:val="22"/>
          <w:szCs w:val="22"/>
        </w:rPr>
        <w:t xml:space="preserve"> </w:t>
      </w:r>
      <w:r w:rsidRPr="00DF1B78">
        <w:rPr>
          <w:sz w:val="22"/>
          <w:szCs w:val="22"/>
        </w:rPr>
        <w:t>of</w:t>
      </w:r>
      <w:r w:rsidR="00DF1B78">
        <w:rPr>
          <w:sz w:val="22"/>
          <w:szCs w:val="22"/>
        </w:rPr>
        <w:t xml:space="preserve"> </w:t>
      </w:r>
      <w:r w:rsidRPr="00DF1B78">
        <w:rPr>
          <w:sz w:val="22"/>
          <w:szCs w:val="22"/>
        </w:rPr>
        <w:t>a Full Time Court that would serve tribes with service populations ranging from</w:t>
      </w:r>
      <w:r w:rsidRPr="00DF1B78">
        <w:rPr>
          <w:spacing w:val="-19"/>
          <w:sz w:val="22"/>
          <w:szCs w:val="22"/>
        </w:rPr>
        <w:t xml:space="preserve"> </w:t>
      </w:r>
      <w:r w:rsidRPr="00DF1B78">
        <w:rPr>
          <w:sz w:val="22"/>
          <w:szCs w:val="22"/>
        </w:rPr>
        <w:t>1,601-6,500 is estimated at $2.0 million and scaled to various levels based on tribal service</w:t>
      </w:r>
      <w:r w:rsidRPr="00DF1B78">
        <w:rPr>
          <w:spacing w:val="-15"/>
          <w:sz w:val="22"/>
          <w:szCs w:val="22"/>
        </w:rPr>
        <w:t xml:space="preserve"> </w:t>
      </w:r>
      <w:r w:rsidRPr="00DF1B78">
        <w:rPr>
          <w:sz w:val="22"/>
          <w:szCs w:val="22"/>
        </w:rPr>
        <w:t>populations. For example, tribes with a service population of less than 600 could be served by a court</w:t>
      </w:r>
      <w:r w:rsidRPr="00DF1B78">
        <w:rPr>
          <w:spacing w:val="-18"/>
          <w:sz w:val="22"/>
          <w:szCs w:val="22"/>
        </w:rPr>
        <w:t xml:space="preserve"> </w:t>
      </w:r>
      <w:r w:rsidRPr="00DF1B78">
        <w:rPr>
          <w:sz w:val="22"/>
          <w:szCs w:val="22"/>
        </w:rPr>
        <w:t>that operated for 4.3 months over the course of a year at a cost of $717,000, whereas tribes</w:t>
      </w:r>
      <w:r w:rsidRPr="00DF1B78">
        <w:rPr>
          <w:spacing w:val="-16"/>
          <w:sz w:val="22"/>
          <w:szCs w:val="22"/>
        </w:rPr>
        <w:t xml:space="preserve"> </w:t>
      </w:r>
      <w:r w:rsidRPr="00DF1B78">
        <w:rPr>
          <w:sz w:val="22"/>
          <w:szCs w:val="22"/>
        </w:rPr>
        <w:t>with</w:t>
      </w:r>
      <w:r w:rsidR="00DF1B78">
        <w:rPr>
          <w:sz w:val="22"/>
          <w:szCs w:val="22"/>
        </w:rPr>
        <w:t xml:space="preserve"> </w:t>
      </w:r>
      <w:r w:rsidRPr="00DF1B78">
        <w:rPr>
          <w:sz w:val="22"/>
          <w:szCs w:val="22"/>
        </w:rPr>
        <w:t>a service population ranging from 16,251-19,500 would require a tribal justice system 3</w:t>
      </w:r>
      <w:r w:rsidRPr="00DF1B78">
        <w:rPr>
          <w:spacing w:val="-19"/>
          <w:sz w:val="22"/>
          <w:szCs w:val="22"/>
        </w:rPr>
        <w:t xml:space="preserve"> </w:t>
      </w:r>
      <w:r w:rsidRPr="00DF1B78">
        <w:rPr>
          <w:sz w:val="22"/>
          <w:szCs w:val="22"/>
        </w:rPr>
        <w:t>times the size of a Full Time Court, at an annual cost of $6.0</w:t>
      </w:r>
      <w:r w:rsidRPr="00DF1B78">
        <w:rPr>
          <w:spacing w:val="-10"/>
          <w:sz w:val="22"/>
          <w:szCs w:val="22"/>
        </w:rPr>
        <w:t xml:space="preserve"> </w:t>
      </w:r>
      <w:r w:rsidRPr="00DF1B78">
        <w:rPr>
          <w:sz w:val="22"/>
          <w:szCs w:val="22"/>
        </w:rPr>
        <w:t>million.</w:t>
      </w:r>
    </w:p>
    <w:p w:rsidR="00EF370F" w:rsidRPr="00DF1B78" w:rsidRDefault="00EF370F" w:rsidP="00EF370F">
      <w:pPr>
        <w:rPr>
          <w:rFonts w:ascii="Times New Roman" w:eastAsia="Times New Roman" w:hAnsi="Times New Roman" w:cs="Times New Roman"/>
        </w:rPr>
      </w:pPr>
    </w:p>
    <w:p w:rsidR="00EC0193" w:rsidRDefault="00EC0193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2610"/>
        <w:gridCol w:w="810"/>
      </w:tblGrid>
      <w:tr w:rsidR="008E0613" w:rsidTr="008E0613">
        <w:tc>
          <w:tcPr>
            <w:tcW w:w="1350" w:type="dxa"/>
            <w:shd w:val="clear" w:color="auto" w:fill="F2DBDB" w:themeFill="accent2" w:themeFillTint="33"/>
          </w:tcPr>
          <w:p w:rsidR="008E0613" w:rsidRPr="008E0613" w:rsidRDefault="008E0613" w:rsidP="008E0613">
            <w:pPr>
              <w:pStyle w:val="NoSpacing"/>
              <w:jc w:val="center"/>
              <w:rPr>
                <w:w w:val="115"/>
                <w:sz w:val="15"/>
                <w:szCs w:val="15"/>
              </w:rPr>
            </w:pPr>
            <w:r w:rsidRPr="008E0613">
              <w:rPr>
                <w:w w:val="115"/>
                <w:sz w:val="15"/>
                <w:szCs w:val="15"/>
              </w:rPr>
              <w:t>Tribal Service Population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8E0613" w:rsidRDefault="008E0613" w:rsidP="008E0613">
            <w:pPr>
              <w:pStyle w:val="TableParagraph"/>
              <w:spacing w:before="15"/>
              <w:ind w:left="22"/>
              <w:jc w:val="center"/>
              <w:rPr>
                <w:spacing w:val="5"/>
                <w:w w:val="112"/>
                <w:sz w:val="15"/>
                <w:szCs w:val="15"/>
              </w:rPr>
            </w:pPr>
          </w:p>
          <w:p w:rsidR="008E0613" w:rsidRPr="008E0613" w:rsidRDefault="008E0613" w:rsidP="008E0613">
            <w:pPr>
              <w:pStyle w:val="TableParagraph"/>
              <w:spacing w:before="15"/>
              <w:ind w:left="22"/>
              <w:jc w:val="center"/>
              <w:rPr>
                <w:spacing w:val="5"/>
                <w:w w:val="112"/>
                <w:sz w:val="15"/>
                <w:szCs w:val="15"/>
              </w:rPr>
            </w:pPr>
            <w:r w:rsidRPr="008E0613">
              <w:rPr>
                <w:spacing w:val="5"/>
                <w:w w:val="112"/>
                <w:sz w:val="15"/>
                <w:szCs w:val="15"/>
              </w:rPr>
              <w:t>Tribal Court Need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8E0613" w:rsidRPr="008E0613" w:rsidRDefault="008E0613" w:rsidP="008E0613">
            <w:pPr>
              <w:pStyle w:val="NoSpacing"/>
              <w:jc w:val="center"/>
              <w:rPr>
                <w:w w:val="112"/>
                <w:sz w:val="15"/>
                <w:szCs w:val="15"/>
              </w:rPr>
            </w:pPr>
            <w:r w:rsidRPr="008E0613">
              <w:rPr>
                <w:w w:val="115"/>
                <w:sz w:val="15"/>
                <w:szCs w:val="15"/>
              </w:rPr>
              <w:t>Annual Cost ($000)</w:t>
            </w:r>
          </w:p>
        </w:tc>
      </w:tr>
      <w:tr w:rsidR="008E0613" w:rsidTr="008E0613">
        <w:tc>
          <w:tcPr>
            <w:tcW w:w="1350" w:type="dxa"/>
          </w:tcPr>
          <w:p w:rsidR="008E0613" w:rsidRPr="00EC0193" w:rsidRDefault="008E0613" w:rsidP="00EA7D8C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&lt;600</w:t>
            </w:r>
          </w:p>
        </w:tc>
        <w:tc>
          <w:tcPr>
            <w:tcW w:w="2610" w:type="dxa"/>
          </w:tcPr>
          <w:p w:rsidR="008E0613" w:rsidRDefault="008E0613" w:rsidP="00EA7D8C">
            <w:pPr>
              <w:pStyle w:val="TableParagraph"/>
              <w:spacing w:before="15"/>
              <w:ind w:left="22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/>
                <w:spacing w:val="5"/>
                <w:w w:val="112"/>
                <w:sz w:val="15"/>
              </w:rPr>
              <w:t>P</w:t>
            </w:r>
            <w:r>
              <w:rPr>
                <w:rFonts w:ascii="Cambria"/>
                <w:spacing w:val="-4"/>
                <w:w w:val="112"/>
                <w:sz w:val="15"/>
              </w:rPr>
              <w:t>a</w:t>
            </w:r>
            <w:r>
              <w:rPr>
                <w:rFonts w:ascii="Cambria"/>
                <w:spacing w:val="-3"/>
                <w:w w:val="112"/>
                <w:sz w:val="15"/>
              </w:rPr>
              <w:t>r</w:t>
            </w:r>
            <w:r>
              <w:rPr>
                <w:rFonts w:ascii="Cambria"/>
                <w:w w:val="112"/>
                <w:sz w:val="15"/>
              </w:rPr>
              <w:t>t</w:t>
            </w:r>
            <w:r>
              <w:rPr>
                <w:rFonts w:ascii="Cambria"/>
                <w:spacing w:val="-1"/>
                <w:sz w:val="15"/>
              </w:rPr>
              <w:t xml:space="preserve"> </w:t>
            </w:r>
            <w:r>
              <w:rPr>
                <w:rFonts w:ascii="Cambria"/>
                <w:spacing w:val="1"/>
                <w:w w:val="112"/>
                <w:sz w:val="15"/>
              </w:rPr>
              <w:t>T</w:t>
            </w:r>
            <w:r>
              <w:rPr>
                <w:rFonts w:ascii="Cambria"/>
                <w:spacing w:val="-2"/>
                <w:w w:val="112"/>
                <w:sz w:val="15"/>
              </w:rPr>
              <w:t>i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e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spacing w:val="3"/>
                <w:w w:val="112"/>
                <w:sz w:val="15"/>
              </w:rPr>
              <w:t>(</w:t>
            </w:r>
            <w:r>
              <w:rPr>
                <w:rFonts w:ascii="Cambria"/>
                <w:spacing w:val="-4"/>
                <w:w w:val="112"/>
                <w:sz w:val="15"/>
              </w:rPr>
              <w:t>4</w:t>
            </w:r>
            <w:r>
              <w:rPr>
                <w:rFonts w:ascii="Cambria"/>
                <w:spacing w:val="-1"/>
                <w:w w:val="112"/>
                <w:sz w:val="15"/>
              </w:rPr>
              <w:t>.</w:t>
            </w:r>
            <w:r>
              <w:rPr>
                <w:rFonts w:ascii="Cambria"/>
                <w:w w:val="112"/>
                <w:sz w:val="15"/>
              </w:rPr>
              <w:t>3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o</w:t>
            </w:r>
            <w:r>
              <w:rPr>
                <w:rFonts w:ascii="Cambria"/>
                <w:spacing w:val="-5"/>
                <w:w w:val="112"/>
                <w:sz w:val="15"/>
              </w:rPr>
              <w:t>n</w:t>
            </w:r>
            <w:r>
              <w:rPr>
                <w:rFonts w:ascii="Cambria"/>
                <w:spacing w:val="-1"/>
                <w:w w:val="112"/>
                <w:sz w:val="15"/>
              </w:rPr>
              <w:t>t</w:t>
            </w:r>
            <w:r>
              <w:rPr>
                <w:rFonts w:ascii="Cambria"/>
                <w:spacing w:val="-4"/>
                <w:w w:val="112"/>
                <w:sz w:val="15"/>
              </w:rPr>
              <w:t>h</w:t>
            </w:r>
            <w:r>
              <w:rPr>
                <w:rFonts w:ascii="Cambria"/>
                <w:spacing w:val="-6"/>
                <w:w w:val="112"/>
                <w:sz w:val="15"/>
              </w:rPr>
              <w:t>s</w:t>
            </w:r>
            <w:r>
              <w:rPr>
                <w:rFonts w:ascii="Cambria"/>
                <w:w w:val="112"/>
                <w:sz w:val="15"/>
              </w:rPr>
              <w:t>)</w:t>
            </w:r>
          </w:p>
        </w:tc>
        <w:tc>
          <w:tcPr>
            <w:tcW w:w="810" w:type="dxa"/>
          </w:tcPr>
          <w:p w:rsidR="008E0613" w:rsidRPr="008E0613" w:rsidRDefault="008E0613" w:rsidP="008E0613">
            <w:pPr>
              <w:pStyle w:val="NoSpacing"/>
              <w:rPr>
                <w:rFonts w:eastAsia="Cambria" w:hAnsi="Cambria" w:cs="Cambria"/>
                <w:sz w:val="15"/>
                <w:szCs w:val="15"/>
              </w:rPr>
            </w:pPr>
            <w:r w:rsidRPr="008E0613">
              <w:rPr>
                <w:w w:val="112"/>
                <w:sz w:val="15"/>
                <w:szCs w:val="15"/>
              </w:rPr>
              <w:t>$</w:t>
            </w:r>
            <w:r w:rsidRPr="008E0613">
              <w:rPr>
                <w:sz w:val="15"/>
                <w:szCs w:val="15"/>
              </w:rPr>
              <w:t xml:space="preserve">   </w:t>
            </w:r>
            <w:r w:rsidRPr="008E0613">
              <w:rPr>
                <w:spacing w:val="-14"/>
                <w:sz w:val="15"/>
                <w:szCs w:val="15"/>
              </w:rPr>
              <w:t xml:space="preserve"> </w:t>
            </w:r>
            <w:r w:rsidRPr="008E0613">
              <w:rPr>
                <w:spacing w:val="-4"/>
                <w:w w:val="112"/>
                <w:sz w:val="15"/>
                <w:szCs w:val="15"/>
              </w:rPr>
              <w:t>71</w:t>
            </w:r>
            <w:r w:rsidRPr="008E0613">
              <w:rPr>
                <w:w w:val="112"/>
                <w:sz w:val="15"/>
                <w:szCs w:val="15"/>
              </w:rPr>
              <w:t>7</w:t>
            </w:r>
          </w:p>
        </w:tc>
      </w:tr>
      <w:tr w:rsidR="008E0613" w:rsidTr="008E0613">
        <w:tc>
          <w:tcPr>
            <w:tcW w:w="1350" w:type="dxa"/>
          </w:tcPr>
          <w:p w:rsidR="008E0613" w:rsidRPr="00EC0193" w:rsidRDefault="008E0613" w:rsidP="00EA7D8C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600-1,600</w:t>
            </w:r>
          </w:p>
        </w:tc>
        <w:tc>
          <w:tcPr>
            <w:tcW w:w="2610" w:type="dxa"/>
          </w:tcPr>
          <w:p w:rsidR="008E0613" w:rsidRDefault="008E0613" w:rsidP="00EA7D8C">
            <w:pPr>
              <w:pStyle w:val="TableParagraph"/>
              <w:spacing w:before="15"/>
              <w:ind w:left="22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/>
                <w:spacing w:val="5"/>
                <w:w w:val="112"/>
                <w:sz w:val="15"/>
              </w:rPr>
              <w:t>P</w:t>
            </w:r>
            <w:r>
              <w:rPr>
                <w:rFonts w:ascii="Cambria"/>
                <w:spacing w:val="-4"/>
                <w:w w:val="112"/>
                <w:sz w:val="15"/>
              </w:rPr>
              <w:t>a</w:t>
            </w:r>
            <w:r>
              <w:rPr>
                <w:rFonts w:ascii="Cambria"/>
                <w:spacing w:val="-3"/>
                <w:w w:val="112"/>
                <w:sz w:val="15"/>
              </w:rPr>
              <w:t>r</w:t>
            </w:r>
            <w:r>
              <w:rPr>
                <w:rFonts w:ascii="Cambria"/>
                <w:w w:val="112"/>
                <w:sz w:val="15"/>
              </w:rPr>
              <w:t>t</w:t>
            </w:r>
            <w:r>
              <w:rPr>
                <w:rFonts w:ascii="Cambria"/>
                <w:spacing w:val="-1"/>
                <w:sz w:val="15"/>
              </w:rPr>
              <w:t xml:space="preserve"> </w:t>
            </w:r>
            <w:r>
              <w:rPr>
                <w:rFonts w:ascii="Cambria"/>
                <w:spacing w:val="1"/>
                <w:w w:val="112"/>
                <w:sz w:val="15"/>
              </w:rPr>
              <w:t>T</w:t>
            </w:r>
            <w:r>
              <w:rPr>
                <w:rFonts w:ascii="Cambria"/>
                <w:spacing w:val="-2"/>
                <w:w w:val="112"/>
                <w:sz w:val="15"/>
              </w:rPr>
              <w:t>i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e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spacing w:val="3"/>
                <w:w w:val="112"/>
                <w:sz w:val="15"/>
              </w:rPr>
              <w:t>(</w:t>
            </w:r>
            <w:r>
              <w:rPr>
                <w:rFonts w:ascii="Cambria"/>
                <w:w w:val="112"/>
                <w:sz w:val="15"/>
              </w:rPr>
              <w:t>8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spacing w:val="-3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o</w:t>
            </w:r>
            <w:r>
              <w:rPr>
                <w:rFonts w:ascii="Cambria"/>
                <w:spacing w:val="-5"/>
                <w:w w:val="112"/>
                <w:sz w:val="15"/>
              </w:rPr>
              <w:t>n</w:t>
            </w:r>
            <w:r>
              <w:rPr>
                <w:rFonts w:ascii="Cambria"/>
                <w:spacing w:val="-1"/>
                <w:w w:val="112"/>
                <w:sz w:val="15"/>
              </w:rPr>
              <w:t>t</w:t>
            </w:r>
            <w:r>
              <w:rPr>
                <w:rFonts w:ascii="Cambria"/>
                <w:spacing w:val="-4"/>
                <w:w w:val="112"/>
                <w:sz w:val="15"/>
              </w:rPr>
              <w:t>h</w:t>
            </w:r>
            <w:r>
              <w:rPr>
                <w:rFonts w:ascii="Cambria"/>
                <w:spacing w:val="-6"/>
                <w:w w:val="112"/>
                <w:sz w:val="15"/>
              </w:rPr>
              <w:t>s</w:t>
            </w:r>
            <w:r>
              <w:rPr>
                <w:rFonts w:ascii="Cambria"/>
                <w:w w:val="112"/>
                <w:sz w:val="15"/>
              </w:rPr>
              <w:t>)</w:t>
            </w:r>
          </w:p>
        </w:tc>
        <w:tc>
          <w:tcPr>
            <w:tcW w:w="810" w:type="dxa"/>
          </w:tcPr>
          <w:p w:rsidR="008E0613" w:rsidRPr="008E0613" w:rsidRDefault="008E0613" w:rsidP="008E0613">
            <w:pPr>
              <w:pStyle w:val="NoSpacing"/>
              <w:rPr>
                <w:rFonts w:eastAsia="Cambria" w:hAnsi="Cambria" w:cs="Cambria"/>
                <w:sz w:val="15"/>
                <w:szCs w:val="15"/>
              </w:rPr>
            </w:pPr>
            <w:r w:rsidRPr="008E0613">
              <w:rPr>
                <w:w w:val="112"/>
                <w:sz w:val="15"/>
                <w:szCs w:val="15"/>
              </w:rPr>
              <w:t>$</w:t>
            </w:r>
            <w:r w:rsidRPr="008E0613">
              <w:rPr>
                <w:spacing w:val="-6"/>
                <w:sz w:val="15"/>
                <w:szCs w:val="15"/>
              </w:rPr>
              <w:t xml:space="preserve"> </w:t>
            </w:r>
            <w:r w:rsidRPr="008E0613">
              <w:rPr>
                <w:spacing w:val="-4"/>
                <w:w w:val="112"/>
                <w:sz w:val="15"/>
                <w:szCs w:val="15"/>
              </w:rPr>
              <w:t>1</w:t>
            </w:r>
            <w:r w:rsidRPr="008E0613">
              <w:rPr>
                <w:spacing w:val="-1"/>
                <w:w w:val="112"/>
                <w:sz w:val="15"/>
                <w:szCs w:val="15"/>
              </w:rPr>
              <w:t>,</w:t>
            </w:r>
            <w:r w:rsidRPr="008E0613">
              <w:rPr>
                <w:spacing w:val="-4"/>
                <w:w w:val="112"/>
                <w:sz w:val="15"/>
                <w:szCs w:val="15"/>
              </w:rPr>
              <w:t>33</w:t>
            </w:r>
            <w:r w:rsidRPr="008E0613">
              <w:rPr>
                <w:w w:val="112"/>
                <w:sz w:val="15"/>
                <w:szCs w:val="15"/>
              </w:rPr>
              <w:t>3</w:t>
            </w:r>
          </w:p>
        </w:tc>
      </w:tr>
      <w:tr w:rsidR="008E0613" w:rsidTr="008E0613">
        <w:tc>
          <w:tcPr>
            <w:tcW w:w="1350" w:type="dxa"/>
          </w:tcPr>
          <w:p w:rsidR="008E0613" w:rsidRPr="00EC0193" w:rsidRDefault="008E0613" w:rsidP="00EA7D8C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1,601-6,500</w:t>
            </w:r>
          </w:p>
        </w:tc>
        <w:tc>
          <w:tcPr>
            <w:tcW w:w="2610" w:type="dxa"/>
          </w:tcPr>
          <w:p w:rsidR="008E0613" w:rsidRDefault="008E0613" w:rsidP="00EA7D8C">
            <w:pPr>
              <w:pStyle w:val="TableParagraph"/>
              <w:spacing w:before="15"/>
              <w:ind w:left="22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/>
                <w:spacing w:val="-1"/>
                <w:w w:val="112"/>
                <w:sz w:val="15"/>
              </w:rPr>
              <w:t>F</w:t>
            </w:r>
            <w:r>
              <w:rPr>
                <w:rFonts w:ascii="Cambria"/>
                <w:spacing w:val="-4"/>
                <w:w w:val="112"/>
                <w:sz w:val="15"/>
              </w:rPr>
              <w:t>u</w:t>
            </w:r>
            <w:r>
              <w:rPr>
                <w:rFonts w:ascii="Cambria"/>
                <w:spacing w:val="-1"/>
                <w:w w:val="113"/>
                <w:sz w:val="15"/>
              </w:rPr>
              <w:t>l</w:t>
            </w:r>
            <w:r>
              <w:rPr>
                <w:rFonts w:ascii="Cambria"/>
                <w:w w:val="113"/>
                <w:sz w:val="15"/>
              </w:rPr>
              <w:t>l</w:t>
            </w:r>
            <w:r>
              <w:rPr>
                <w:rFonts w:ascii="Cambria"/>
                <w:sz w:val="15"/>
              </w:rPr>
              <w:t xml:space="preserve"> </w:t>
            </w:r>
            <w:r>
              <w:rPr>
                <w:rFonts w:ascii="Cambria"/>
                <w:spacing w:val="1"/>
                <w:w w:val="112"/>
                <w:sz w:val="15"/>
              </w:rPr>
              <w:t>T</w:t>
            </w:r>
            <w:r>
              <w:rPr>
                <w:rFonts w:ascii="Cambria"/>
                <w:spacing w:val="-2"/>
                <w:w w:val="112"/>
                <w:sz w:val="15"/>
              </w:rPr>
              <w:t>i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e</w:t>
            </w:r>
          </w:p>
        </w:tc>
        <w:tc>
          <w:tcPr>
            <w:tcW w:w="810" w:type="dxa"/>
          </w:tcPr>
          <w:p w:rsidR="008E0613" w:rsidRPr="008E0613" w:rsidRDefault="008E0613" w:rsidP="008E0613">
            <w:pPr>
              <w:pStyle w:val="NoSpacing"/>
              <w:rPr>
                <w:rFonts w:eastAsia="Cambria" w:hAnsi="Cambria" w:cs="Cambria"/>
                <w:sz w:val="15"/>
                <w:szCs w:val="15"/>
              </w:rPr>
            </w:pPr>
            <w:r w:rsidRPr="008E0613">
              <w:rPr>
                <w:w w:val="112"/>
                <w:sz w:val="15"/>
                <w:szCs w:val="15"/>
              </w:rPr>
              <w:t>$</w:t>
            </w:r>
            <w:r w:rsidRPr="008E0613">
              <w:rPr>
                <w:spacing w:val="-6"/>
                <w:sz w:val="15"/>
                <w:szCs w:val="15"/>
              </w:rPr>
              <w:t xml:space="preserve"> </w:t>
            </w:r>
            <w:r w:rsidRPr="008E0613">
              <w:rPr>
                <w:spacing w:val="-4"/>
                <w:w w:val="112"/>
                <w:sz w:val="15"/>
                <w:szCs w:val="15"/>
              </w:rPr>
              <w:t>2</w:t>
            </w:r>
            <w:r w:rsidRPr="008E0613">
              <w:rPr>
                <w:spacing w:val="-1"/>
                <w:w w:val="112"/>
                <w:sz w:val="15"/>
                <w:szCs w:val="15"/>
              </w:rPr>
              <w:t>,</w:t>
            </w:r>
            <w:r w:rsidRPr="008E0613">
              <w:rPr>
                <w:spacing w:val="-4"/>
                <w:w w:val="112"/>
                <w:sz w:val="15"/>
                <w:szCs w:val="15"/>
              </w:rPr>
              <w:t>00</w:t>
            </w:r>
            <w:r w:rsidRPr="008E0613">
              <w:rPr>
                <w:w w:val="112"/>
                <w:sz w:val="15"/>
                <w:szCs w:val="15"/>
              </w:rPr>
              <w:t>0</w:t>
            </w:r>
          </w:p>
        </w:tc>
      </w:tr>
      <w:tr w:rsidR="008E0613" w:rsidTr="008E0613">
        <w:tc>
          <w:tcPr>
            <w:tcW w:w="1350" w:type="dxa"/>
          </w:tcPr>
          <w:p w:rsidR="008E0613" w:rsidRPr="00EC0193" w:rsidRDefault="008E0613" w:rsidP="00EA7D8C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6,501-9,750</w:t>
            </w:r>
          </w:p>
        </w:tc>
        <w:tc>
          <w:tcPr>
            <w:tcW w:w="2610" w:type="dxa"/>
          </w:tcPr>
          <w:p w:rsidR="008E0613" w:rsidRDefault="008E0613" w:rsidP="00EA7D8C">
            <w:pPr>
              <w:pStyle w:val="TableParagraph"/>
              <w:spacing w:before="15"/>
              <w:ind w:left="22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/>
                <w:spacing w:val="-1"/>
                <w:w w:val="112"/>
                <w:sz w:val="15"/>
              </w:rPr>
              <w:t>F</w:t>
            </w:r>
            <w:r>
              <w:rPr>
                <w:rFonts w:ascii="Cambria"/>
                <w:spacing w:val="-4"/>
                <w:w w:val="112"/>
                <w:sz w:val="15"/>
              </w:rPr>
              <w:t>u</w:t>
            </w:r>
            <w:r>
              <w:rPr>
                <w:rFonts w:ascii="Cambria"/>
                <w:spacing w:val="-1"/>
                <w:w w:val="113"/>
                <w:sz w:val="15"/>
              </w:rPr>
              <w:t>l</w:t>
            </w:r>
            <w:r>
              <w:rPr>
                <w:rFonts w:ascii="Cambria"/>
                <w:w w:val="113"/>
                <w:sz w:val="15"/>
              </w:rPr>
              <w:t>l</w:t>
            </w:r>
            <w:r>
              <w:rPr>
                <w:rFonts w:ascii="Cambria"/>
                <w:sz w:val="15"/>
              </w:rPr>
              <w:t xml:space="preserve"> </w:t>
            </w:r>
            <w:r>
              <w:rPr>
                <w:rFonts w:ascii="Cambria"/>
                <w:spacing w:val="1"/>
                <w:w w:val="112"/>
                <w:sz w:val="15"/>
              </w:rPr>
              <w:t>T</w:t>
            </w:r>
            <w:r>
              <w:rPr>
                <w:rFonts w:ascii="Cambria"/>
                <w:spacing w:val="-2"/>
                <w:w w:val="112"/>
                <w:sz w:val="15"/>
              </w:rPr>
              <w:t>i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e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w w:val="112"/>
                <w:sz w:val="15"/>
              </w:rPr>
              <w:t>X</w:t>
            </w:r>
            <w:r>
              <w:rPr>
                <w:rFonts w:ascii="Cambria"/>
                <w:spacing w:val="5"/>
                <w:sz w:val="15"/>
              </w:rPr>
              <w:t xml:space="preserve"> </w:t>
            </w:r>
            <w:r>
              <w:rPr>
                <w:rFonts w:ascii="Cambria"/>
                <w:spacing w:val="-4"/>
                <w:w w:val="112"/>
                <w:sz w:val="15"/>
              </w:rPr>
              <w:t>1</w:t>
            </w:r>
            <w:r>
              <w:rPr>
                <w:rFonts w:ascii="Cambria"/>
                <w:spacing w:val="-1"/>
                <w:w w:val="112"/>
                <w:sz w:val="15"/>
              </w:rPr>
              <w:t>.5</w:t>
            </w:r>
          </w:p>
        </w:tc>
        <w:tc>
          <w:tcPr>
            <w:tcW w:w="810" w:type="dxa"/>
          </w:tcPr>
          <w:p w:rsidR="008E0613" w:rsidRPr="008E0613" w:rsidRDefault="008E0613" w:rsidP="008E0613">
            <w:pPr>
              <w:pStyle w:val="NoSpacing"/>
              <w:rPr>
                <w:rFonts w:eastAsia="Cambria" w:hAnsi="Cambria" w:cs="Cambria"/>
                <w:sz w:val="15"/>
                <w:szCs w:val="15"/>
              </w:rPr>
            </w:pPr>
            <w:r w:rsidRPr="008E0613">
              <w:rPr>
                <w:w w:val="112"/>
                <w:sz w:val="15"/>
                <w:szCs w:val="15"/>
              </w:rPr>
              <w:t>$</w:t>
            </w:r>
            <w:r w:rsidRPr="008E0613">
              <w:rPr>
                <w:spacing w:val="-6"/>
                <w:sz w:val="15"/>
                <w:szCs w:val="15"/>
              </w:rPr>
              <w:t xml:space="preserve"> </w:t>
            </w:r>
            <w:r w:rsidRPr="008E0613">
              <w:rPr>
                <w:spacing w:val="-4"/>
                <w:w w:val="112"/>
                <w:sz w:val="15"/>
                <w:szCs w:val="15"/>
              </w:rPr>
              <w:t>3</w:t>
            </w:r>
            <w:r w:rsidRPr="008E0613">
              <w:rPr>
                <w:spacing w:val="-1"/>
                <w:w w:val="112"/>
                <w:sz w:val="15"/>
                <w:szCs w:val="15"/>
              </w:rPr>
              <w:t>,</w:t>
            </w:r>
            <w:r w:rsidRPr="008E0613">
              <w:rPr>
                <w:spacing w:val="-4"/>
                <w:w w:val="112"/>
                <w:sz w:val="15"/>
                <w:szCs w:val="15"/>
              </w:rPr>
              <w:t>00</w:t>
            </w:r>
            <w:r w:rsidRPr="008E0613">
              <w:rPr>
                <w:w w:val="112"/>
                <w:sz w:val="15"/>
                <w:szCs w:val="15"/>
              </w:rPr>
              <w:t>0</w:t>
            </w:r>
          </w:p>
        </w:tc>
      </w:tr>
      <w:tr w:rsidR="008E0613" w:rsidTr="008E0613">
        <w:tc>
          <w:tcPr>
            <w:tcW w:w="1350" w:type="dxa"/>
          </w:tcPr>
          <w:p w:rsidR="008E0613" w:rsidRPr="00EC0193" w:rsidRDefault="008E0613" w:rsidP="00EA7D8C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9,751-13,000</w:t>
            </w:r>
          </w:p>
        </w:tc>
        <w:tc>
          <w:tcPr>
            <w:tcW w:w="2610" w:type="dxa"/>
          </w:tcPr>
          <w:p w:rsidR="008E0613" w:rsidRDefault="008E0613" w:rsidP="00EA7D8C">
            <w:pPr>
              <w:pStyle w:val="TableParagraph"/>
              <w:spacing w:before="14"/>
              <w:ind w:left="22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/>
                <w:spacing w:val="-1"/>
                <w:w w:val="112"/>
                <w:sz w:val="15"/>
              </w:rPr>
              <w:t>F</w:t>
            </w:r>
            <w:r>
              <w:rPr>
                <w:rFonts w:ascii="Cambria"/>
                <w:spacing w:val="-4"/>
                <w:w w:val="112"/>
                <w:sz w:val="15"/>
              </w:rPr>
              <w:t>u</w:t>
            </w:r>
            <w:r>
              <w:rPr>
                <w:rFonts w:ascii="Cambria"/>
                <w:spacing w:val="-1"/>
                <w:w w:val="113"/>
                <w:sz w:val="15"/>
              </w:rPr>
              <w:t>l</w:t>
            </w:r>
            <w:r>
              <w:rPr>
                <w:rFonts w:ascii="Cambria"/>
                <w:w w:val="113"/>
                <w:sz w:val="15"/>
              </w:rPr>
              <w:t>l</w:t>
            </w:r>
            <w:r>
              <w:rPr>
                <w:rFonts w:ascii="Cambria"/>
                <w:sz w:val="15"/>
              </w:rPr>
              <w:t xml:space="preserve"> </w:t>
            </w:r>
            <w:r>
              <w:rPr>
                <w:rFonts w:ascii="Cambria"/>
                <w:spacing w:val="1"/>
                <w:w w:val="112"/>
                <w:sz w:val="15"/>
              </w:rPr>
              <w:t>T</w:t>
            </w:r>
            <w:r>
              <w:rPr>
                <w:rFonts w:ascii="Cambria"/>
                <w:spacing w:val="-2"/>
                <w:w w:val="112"/>
                <w:sz w:val="15"/>
              </w:rPr>
              <w:t>i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e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w w:val="112"/>
                <w:sz w:val="15"/>
              </w:rPr>
              <w:t>X</w:t>
            </w:r>
            <w:r>
              <w:rPr>
                <w:rFonts w:ascii="Cambria"/>
                <w:spacing w:val="5"/>
                <w:sz w:val="15"/>
              </w:rPr>
              <w:t xml:space="preserve"> </w:t>
            </w:r>
            <w:r>
              <w:rPr>
                <w:rFonts w:ascii="Cambria"/>
                <w:w w:val="112"/>
                <w:sz w:val="15"/>
              </w:rPr>
              <w:t>2</w:t>
            </w:r>
          </w:p>
        </w:tc>
        <w:tc>
          <w:tcPr>
            <w:tcW w:w="810" w:type="dxa"/>
          </w:tcPr>
          <w:p w:rsidR="008E0613" w:rsidRPr="008E0613" w:rsidRDefault="008E0613" w:rsidP="008E0613">
            <w:pPr>
              <w:pStyle w:val="NoSpacing"/>
              <w:rPr>
                <w:rFonts w:eastAsia="Cambria" w:hAnsi="Cambria" w:cs="Cambria"/>
                <w:sz w:val="15"/>
                <w:szCs w:val="15"/>
              </w:rPr>
            </w:pPr>
            <w:r w:rsidRPr="008E0613">
              <w:rPr>
                <w:w w:val="112"/>
                <w:sz w:val="15"/>
                <w:szCs w:val="15"/>
              </w:rPr>
              <w:t>$</w:t>
            </w:r>
            <w:r w:rsidRPr="008E0613">
              <w:rPr>
                <w:spacing w:val="-6"/>
                <w:sz w:val="15"/>
                <w:szCs w:val="15"/>
              </w:rPr>
              <w:t xml:space="preserve"> </w:t>
            </w:r>
            <w:r w:rsidRPr="008E0613">
              <w:rPr>
                <w:spacing w:val="-4"/>
                <w:w w:val="112"/>
                <w:sz w:val="15"/>
                <w:szCs w:val="15"/>
              </w:rPr>
              <w:t>4</w:t>
            </w:r>
            <w:r w:rsidRPr="008E0613">
              <w:rPr>
                <w:spacing w:val="-1"/>
                <w:w w:val="112"/>
                <w:sz w:val="15"/>
                <w:szCs w:val="15"/>
              </w:rPr>
              <w:t>,</w:t>
            </w:r>
            <w:r w:rsidRPr="008E0613">
              <w:rPr>
                <w:spacing w:val="-4"/>
                <w:w w:val="112"/>
                <w:sz w:val="15"/>
                <w:szCs w:val="15"/>
              </w:rPr>
              <w:t>00</w:t>
            </w:r>
            <w:r w:rsidRPr="008E0613">
              <w:rPr>
                <w:w w:val="112"/>
                <w:sz w:val="15"/>
                <w:szCs w:val="15"/>
              </w:rPr>
              <w:t>0</w:t>
            </w:r>
          </w:p>
        </w:tc>
      </w:tr>
      <w:tr w:rsidR="008E0613" w:rsidTr="008E0613">
        <w:tc>
          <w:tcPr>
            <w:tcW w:w="1350" w:type="dxa"/>
          </w:tcPr>
          <w:p w:rsidR="008E0613" w:rsidRPr="00EC0193" w:rsidRDefault="008E0613" w:rsidP="00EA7D8C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13,001-16,250</w:t>
            </w:r>
          </w:p>
        </w:tc>
        <w:tc>
          <w:tcPr>
            <w:tcW w:w="2610" w:type="dxa"/>
          </w:tcPr>
          <w:p w:rsidR="008E0613" w:rsidRDefault="008E0613" w:rsidP="00EA7D8C">
            <w:pPr>
              <w:pStyle w:val="TableParagraph"/>
              <w:spacing w:before="14"/>
              <w:ind w:left="22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/>
                <w:spacing w:val="-1"/>
                <w:w w:val="112"/>
                <w:sz w:val="15"/>
              </w:rPr>
              <w:t>F</w:t>
            </w:r>
            <w:r>
              <w:rPr>
                <w:rFonts w:ascii="Cambria"/>
                <w:spacing w:val="-4"/>
                <w:w w:val="112"/>
                <w:sz w:val="15"/>
              </w:rPr>
              <w:t>u</w:t>
            </w:r>
            <w:r>
              <w:rPr>
                <w:rFonts w:ascii="Cambria"/>
                <w:spacing w:val="-1"/>
                <w:w w:val="113"/>
                <w:sz w:val="15"/>
              </w:rPr>
              <w:t>l</w:t>
            </w:r>
            <w:r>
              <w:rPr>
                <w:rFonts w:ascii="Cambria"/>
                <w:w w:val="113"/>
                <w:sz w:val="15"/>
              </w:rPr>
              <w:t>l</w:t>
            </w:r>
            <w:r>
              <w:rPr>
                <w:rFonts w:ascii="Cambria"/>
                <w:sz w:val="15"/>
              </w:rPr>
              <w:t xml:space="preserve"> </w:t>
            </w:r>
            <w:r>
              <w:rPr>
                <w:rFonts w:ascii="Cambria"/>
                <w:spacing w:val="1"/>
                <w:w w:val="112"/>
                <w:sz w:val="15"/>
              </w:rPr>
              <w:t>T</w:t>
            </w:r>
            <w:r>
              <w:rPr>
                <w:rFonts w:ascii="Cambria"/>
                <w:spacing w:val="-2"/>
                <w:w w:val="112"/>
                <w:sz w:val="15"/>
              </w:rPr>
              <w:t>i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e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w w:val="112"/>
                <w:sz w:val="15"/>
              </w:rPr>
              <w:t>X</w:t>
            </w:r>
            <w:r>
              <w:rPr>
                <w:rFonts w:ascii="Cambria"/>
                <w:spacing w:val="5"/>
                <w:sz w:val="15"/>
              </w:rPr>
              <w:t xml:space="preserve"> </w:t>
            </w:r>
            <w:r>
              <w:rPr>
                <w:rFonts w:ascii="Cambria"/>
                <w:spacing w:val="-4"/>
                <w:w w:val="112"/>
                <w:sz w:val="15"/>
              </w:rPr>
              <w:t>2</w:t>
            </w:r>
            <w:r>
              <w:rPr>
                <w:rFonts w:ascii="Cambria"/>
                <w:spacing w:val="-1"/>
                <w:w w:val="112"/>
                <w:sz w:val="15"/>
              </w:rPr>
              <w:t>.5</w:t>
            </w:r>
          </w:p>
        </w:tc>
        <w:tc>
          <w:tcPr>
            <w:tcW w:w="810" w:type="dxa"/>
          </w:tcPr>
          <w:p w:rsidR="008E0613" w:rsidRPr="008E0613" w:rsidRDefault="008E0613" w:rsidP="008E0613">
            <w:pPr>
              <w:pStyle w:val="NoSpacing"/>
              <w:rPr>
                <w:rFonts w:eastAsia="Cambria" w:hAnsi="Cambria" w:cs="Cambria"/>
                <w:sz w:val="15"/>
                <w:szCs w:val="15"/>
              </w:rPr>
            </w:pPr>
            <w:r w:rsidRPr="008E0613">
              <w:rPr>
                <w:w w:val="112"/>
                <w:sz w:val="15"/>
                <w:szCs w:val="15"/>
              </w:rPr>
              <w:t>$</w:t>
            </w:r>
            <w:r w:rsidRPr="008E0613">
              <w:rPr>
                <w:spacing w:val="-6"/>
                <w:sz w:val="15"/>
                <w:szCs w:val="15"/>
              </w:rPr>
              <w:t xml:space="preserve"> </w:t>
            </w:r>
            <w:r w:rsidRPr="008E0613">
              <w:rPr>
                <w:spacing w:val="-4"/>
                <w:w w:val="112"/>
                <w:sz w:val="15"/>
                <w:szCs w:val="15"/>
              </w:rPr>
              <w:t>5</w:t>
            </w:r>
            <w:r w:rsidRPr="008E0613">
              <w:rPr>
                <w:spacing w:val="-1"/>
                <w:w w:val="112"/>
                <w:sz w:val="15"/>
                <w:szCs w:val="15"/>
              </w:rPr>
              <w:t>,</w:t>
            </w:r>
            <w:r w:rsidRPr="008E0613">
              <w:rPr>
                <w:spacing w:val="-4"/>
                <w:w w:val="112"/>
                <w:sz w:val="15"/>
                <w:szCs w:val="15"/>
              </w:rPr>
              <w:t>00</w:t>
            </w:r>
            <w:r w:rsidRPr="008E0613">
              <w:rPr>
                <w:w w:val="112"/>
                <w:sz w:val="15"/>
                <w:szCs w:val="15"/>
              </w:rPr>
              <w:t>0</w:t>
            </w:r>
          </w:p>
        </w:tc>
      </w:tr>
      <w:tr w:rsidR="008E0613" w:rsidTr="008E0613">
        <w:tc>
          <w:tcPr>
            <w:tcW w:w="1350" w:type="dxa"/>
          </w:tcPr>
          <w:p w:rsidR="008E0613" w:rsidRPr="00EC0193" w:rsidRDefault="008E0613" w:rsidP="00EA7D8C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16,251-19,500</w:t>
            </w:r>
          </w:p>
        </w:tc>
        <w:tc>
          <w:tcPr>
            <w:tcW w:w="2610" w:type="dxa"/>
          </w:tcPr>
          <w:p w:rsidR="008E0613" w:rsidRDefault="008E0613" w:rsidP="00EA7D8C">
            <w:pPr>
              <w:pStyle w:val="TableParagraph"/>
              <w:spacing w:before="15"/>
              <w:ind w:left="22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/>
                <w:spacing w:val="-1"/>
                <w:w w:val="112"/>
                <w:sz w:val="15"/>
              </w:rPr>
              <w:t>F</w:t>
            </w:r>
            <w:r>
              <w:rPr>
                <w:rFonts w:ascii="Cambria"/>
                <w:spacing w:val="-4"/>
                <w:w w:val="112"/>
                <w:sz w:val="15"/>
              </w:rPr>
              <w:t>u</w:t>
            </w:r>
            <w:r>
              <w:rPr>
                <w:rFonts w:ascii="Cambria"/>
                <w:spacing w:val="-1"/>
                <w:w w:val="113"/>
                <w:sz w:val="15"/>
              </w:rPr>
              <w:t>l</w:t>
            </w:r>
            <w:r>
              <w:rPr>
                <w:rFonts w:ascii="Cambria"/>
                <w:w w:val="113"/>
                <w:sz w:val="15"/>
              </w:rPr>
              <w:t>l</w:t>
            </w:r>
            <w:r>
              <w:rPr>
                <w:rFonts w:ascii="Cambria"/>
                <w:sz w:val="15"/>
              </w:rPr>
              <w:t xml:space="preserve"> </w:t>
            </w:r>
            <w:r>
              <w:rPr>
                <w:rFonts w:ascii="Cambria"/>
                <w:spacing w:val="1"/>
                <w:w w:val="112"/>
                <w:sz w:val="15"/>
              </w:rPr>
              <w:t>T</w:t>
            </w:r>
            <w:r>
              <w:rPr>
                <w:rFonts w:ascii="Cambria"/>
                <w:spacing w:val="-2"/>
                <w:w w:val="112"/>
                <w:sz w:val="15"/>
              </w:rPr>
              <w:t>i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e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w w:val="112"/>
                <w:sz w:val="15"/>
              </w:rPr>
              <w:t>X</w:t>
            </w:r>
            <w:r>
              <w:rPr>
                <w:rFonts w:ascii="Cambria"/>
                <w:spacing w:val="5"/>
                <w:sz w:val="15"/>
              </w:rPr>
              <w:t xml:space="preserve"> </w:t>
            </w:r>
            <w:r>
              <w:rPr>
                <w:rFonts w:ascii="Cambria"/>
                <w:w w:val="112"/>
                <w:sz w:val="15"/>
              </w:rPr>
              <w:t>3</w:t>
            </w:r>
          </w:p>
        </w:tc>
        <w:tc>
          <w:tcPr>
            <w:tcW w:w="810" w:type="dxa"/>
          </w:tcPr>
          <w:p w:rsidR="008E0613" w:rsidRPr="008E0613" w:rsidRDefault="008E0613" w:rsidP="008E0613">
            <w:pPr>
              <w:pStyle w:val="NoSpacing"/>
              <w:rPr>
                <w:rFonts w:eastAsia="Cambria" w:hAnsi="Cambria" w:cs="Cambria"/>
                <w:sz w:val="15"/>
                <w:szCs w:val="15"/>
              </w:rPr>
            </w:pPr>
            <w:r w:rsidRPr="008E0613">
              <w:rPr>
                <w:w w:val="112"/>
                <w:sz w:val="15"/>
                <w:szCs w:val="15"/>
              </w:rPr>
              <w:t>$</w:t>
            </w:r>
            <w:r w:rsidRPr="008E0613">
              <w:rPr>
                <w:spacing w:val="-6"/>
                <w:sz w:val="15"/>
                <w:szCs w:val="15"/>
              </w:rPr>
              <w:t xml:space="preserve"> </w:t>
            </w:r>
            <w:r w:rsidRPr="008E0613">
              <w:rPr>
                <w:spacing w:val="-4"/>
                <w:w w:val="112"/>
                <w:sz w:val="15"/>
                <w:szCs w:val="15"/>
              </w:rPr>
              <w:t>6</w:t>
            </w:r>
            <w:r w:rsidRPr="008E0613">
              <w:rPr>
                <w:spacing w:val="-1"/>
                <w:w w:val="112"/>
                <w:sz w:val="15"/>
                <w:szCs w:val="15"/>
              </w:rPr>
              <w:t>,</w:t>
            </w:r>
            <w:r w:rsidRPr="008E0613">
              <w:rPr>
                <w:spacing w:val="-4"/>
                <w:w w:val="112"/>
                <w:sz w:val="15"/>
                <w:szCs w:val="15"/>
              </w:rPr>
              <w:t>00</w:t>
            </w:r>
            <w:r w:rsidRPr="008E0613">
              <w:rPr>
                <w:w w:val="112"/>
                <w:sz w:val="15"/>
                <w:szCs w:val="15"/>
              </w:rPr>
              <w:t>0</w:t>
            </w:r>
          </w:p>
        </w:tc>
      </w:tr>
      <w:tr w:rsidR="008E0613" w:rsidTr="008E0613">
        <w:tc>
          <w:tcPr>
            <w:tcW w:w="1350" w:type="dxa"/>
          </w:tcPr>
          <w:p w:rsidR="008E0613" w:rsidRPr="00EC0193" w:rsidRDefault="008E0613" w:rsidP="00EA7D8C">
            <w:pPr>
              <w:pStyle w:val="NoSpacing"/>
              <w:rPr>
                <w:rFonts w:eastAsia="Cambria" w:cs="Cambria"/>
                <w:sz w:val="16"/>
                <w:szCs w:val="16"/>
              </w:rPr>
            </w:pPr>
            <w:r w:rsidRPr="00EC0193">
              <w:rPr>
                <w:w w:val="115"/>
                <w:sz w:val="16"/>
                <w:szCs w:val="16"/>
              </w:rPr>
              <w:t>19,501+</w:t>
            </w:r>
          </w:p>
        </w:tc>
        <w:tc>
          <w:tcPr>
            <w:tcW w:w="2610" w:type="dxa"/>
          </w:tcPr>
          <w:p w:rsidR="008E0613" w:rsidRDefault="008E0613" w:rsidP="00EA7D8C">
            <w:pPr>
              <w:pStyle w:val="TableParagraph"/>
              <w:spacing w:before="15"/>
              <w:ind w:left="22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/>
                <w:spacing w:val="-1"/>
                <w:w w:val="112"/>
                <w:sz w:val="15"/>
              </w:rPr>
              <w:t>F</w:t>
            </w:r>
            <w:r>
              <w:rPr>
                <w:rFonts w:ascii="Cambria"/>
                <w:spacing w:val="-4"/>
                <w:w w:val="112"/>
                <w:sz w:val="15"/>
              </w:rPr>
              <w:t>u</w:t>
            </w:r>
            <w:r>
              <w:rPr>
                <w:rFonts w:ascii="Cambria"/>
                <w:spacing w:val="-1"/>
                <w:w w:val="113"/>
                <w:sz w:val="15"/>
              </w:rPr>
              <w:t>l</w:t>
            </w:r>
            <w:r>
              <w:rPr>
                <w:rFonts w:ascii="Cambria"/>
                <w:w w:val="113"/>
                <w:sz w:val="15"/>
              </w:rPr>
              <w:t>l</w:t>
            </w:r>
            <w:r>
              <w:rPr>
                <w:rFonts w:ascii="Cambria"/>
                <w:sz w:val="15"/>
              </w:rPr>
              <w:t xml:space="preserve"> </w:t>
            </w:r>
            <w:r>
              <w:rPr>
                <w:rFonts w:ascii="Cambria"/>
                <w:spacing w:val="1"/>
                <w:w w:val="112"/>
                <w:sz w:val="15"/>
              </w:rPr>
              <w:t>T</w:t>
            </w:r>
            <w:r>
              <w:rPr>
                <w:rFonts w:ascii="Cambria"/>
                <w:spacing w:val="-2"/>
                <w:w w:val="112"/>
                <w:sz w:val="15"/>
              </w:rPr>
              <w:t>i</w:t>
            </w:r>
            <w:r>
              <w:rPr>
                <w:rFonts w:ascii="Cambria"/>
                <w:spacing w:val="-6"/>
                <w:w w:val="112"/>
                <w:sz w:val="15"/>
              </w:rPr>
              <w:t>m</w:t>
            </w:r>
            <w:r>
              <w:rPr>
                <w:rFonts w:ascii="Cambria"/>
                <w:w w:val="112"/>
                <w:sz w:val="15"/>
              </w:rPr>
              <w:t>e</w:t>
            </w:r>
            <w:r>
              <w:rPr>
                <w:rFonts w:ascii="Cambria"/>
                <w:spacing w:val="-3"/>
                <w:sz w:val="15"/>
              </w:rPr>
              <w:t xml:space="preserve"> </w:t>
            </w:r>
            <w:r>
              <w:rPr>
                <w:rFonts w:ascii="Cambria"/>
                <w:w w:val="112"/>
                <w:sz w:val="15"/>
              </w:rPr>
              <w:t>X</w:t>
            </w:r>
            <w:r>
              <w:rPr>
                <w:rFonts w:ascii="Cambria"/>
                <w:spacing w:val="5"/>
                <w:sz w:val="15"/>
              </w:rPr>
              <w:t xml:space="preserve"> </w:t>
            </w:r>
            <w:r>
              <w:rPr>
                <w:rFonts w:ascii="Cambria"/>
                <w:spacing w:val="-4"/>
                <w:w w:val="112"/>
                <w:sz w:val="15"/>
              </w:rPr>
              <w:t>3</w:t>
            </w:r>
            <w:r>
              <w:rPr>
                <w:rFonts w:ascii="Cambria"/>
                <w:spacing w:val="-1"/>
                <w:w w:val="112"/>
                <w:sz w:val="15"/>
              </w:rPr>
              <w:t>.5</w:t>
            </w:r>
          </w:p>
        </w:tc>
        <w:tc>
          <w:tcPr>
            <w:tcW w:w="810" w:type="dxa"/>
          </w:tcPr>
          <w:p w:rsidR="008E0613" w:rsidRPr="008E0613" w:rsidRDefault="008E0613" w:rsidP="008E0613">
            <w:pPr>
              <w:pStyle w:val="NoSpacing"/>
              <w:rPr>
                <w:rFonts w:eastAsia="Cambria" w:hAnsi="Cambria" w:cs="Cambria"/>
                <w:sz w:val="15"/>
                <w:szCs w:val="15"/>
              </w:rPr>
            </w:pPr>
            <w:r w:rsidRPr="008E0613">
              <w:rPr>
                <w:w w:val="112"/>
                <w:sz w:val="15"/>
                <w:szCs w:val="15"/>
              </w:rPr>
              <w:t>$</w:t>
            </w:r>
            <w:r w:rsidRPr="008E0613">
              <w:rPr>
                <w:spacing w:val="-6"/>
                <w:sz w:val="15"/>
                <w:szCs w:val="15"/>
              </w:rPr>
              <w:t xml:space="preserve"> </w:t>
            </w:r>
            <w:r w:rsidRPr="008E0613">
              <w:rPr>
                <w:spacing w:val="-4"/>
                <w:w w:val="112"/>
                <w:sz w:val="15"/>
                <w:szCs w:val="15"/>
              </w:rPr>
              <w:t>7</w:t>
            </w:r>
            <w:r w:rsidRPr="008E0613">
              <w:rPr>
                <w:spacing w:val="-1"/>
                <w:w w:val="112"/>
                <w:sz w:val="15"/>
                <w:szCs w:val="15"/>
              </w:rPr>
              <w:t>,</w:t>
            </w:r>
            <w:r w:rsidRPr="008E0613">
              <w:rPr>
                <w:spacing w:val="-4"/>
                <w:w w:val="112"/>
                <w:sz w:val="15"/>
                <w:szCs w:val="15"/>
              </w:rPr>
              <w:t>00</w:t>
            </w:r>
            <w:r w:rsidRPr="008E0613">
              <w:rPr>
                <w:w w:val="112"/>
                <w:sz w:val="15"/>
                <w:szCs w:val="15"/>
              </w:rPr>
              <w:t>0</w:t>
            </w:r>
          </w:p>
        </w:tc>
      </w:tr>
    </w:tbl>
    <w:p w:rsidR="00EC0193" w:rsidRDefault="00EC0193" w:rsidP="00DF1B78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sectPr w:rsidR="00EC0193" w:rsidSect="00DF1B78">
      <w:footerReference w:type="default" r:id="rId7"/>
      <w:pgSz w:w="12240" w:h="15840"/>
      <w:pgMar w:top="1080" w:right="1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82" w:rsidRDefault="00980F82">
      <w:r>
        <w:separator/>
      </w:r>
    </w:p>
  </w:endnote>
  <w:endnote w:type="continuationSeparator" w:id="0">
    <w:p w:rsidR="00980F82" w:rsidRDefault="0098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82" w:rsidRDefault="00EF37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532960" behindDoc="1" locked="0" layoutInCell="1" allowOverlap="1" wp14:anchorId="4E25BA25" wp14:editId="1862EBD2">
              <wp:simplePos x="0" y="0"/>
              <wp:positionH relativeFrom="page">
                <wp:posOffset>4968875</wp:posOffset>
              </wp:positionH>
              <wp:positionV relativeFrom="page">
                <wp:posOffset>6987540</wp:posOffset>
              </wp:positionV>
              <wp:extent cx="120650" cy="1651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F82" w:rsidRDefault="00980F82">
                          <w:pPr>
                            <w:spacing w:line="24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B78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25pt;margin-top:550.2pt;width:9.5pt;height:13pt;z-index:-7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T9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" filled="f" stroked="f">
              <v:textbox inset="0,0,0,0">
                <w:txbxContent>
                  <w:p w:rsidR="00980F82" w:rsidRDefault="00980F82">
                    <w:pPr>
                      <w:spacing w:line="24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B78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82" w:rsidRDefault="00980F82">
      <w:r>
        <w:separator/>
      </w:r>
    </w:p>
  </w:footnote>
  <w:footnote w:type="continuationSeparator" w:id="0">
    <w:p w:rsidR="00980F82" w:rsidRDefault="0098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0A1"/>
    <w:multiLevelType w:val="multilevel"/>
    <w:tmpl w:val="BCBC0A46"/>
    <w:lvl w:ilvl="0">
      <w:start w:val="16"/>
      <w:numFmt w:val="upperLetter"/>
      <w:lvlText w:val="%1"/>
      <w:lvlJc w:val="left"/>
      <w:pPr>
        <w:ind w:left="120" w:hanging="459"/>
      </w:pPr>
      <w:rPr>
        <w:rFonts w:hint="default"/>
      </w:rPr>
    </w:lvl>
    <w:lvl w:ilvl="1">
      <w:start w:val="12"/>
      <w:numFmt w:val="upperLetter"/>
      <w:lvlText w:val="%1.%2."/>
      <w:lvlJc w:val="left"/>
      <w:pPr>
        <w:ind w:left="120" w:hanging="4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upperRoman"/>
      <w:lvlText w:val="(%3)"/>
      <w:lvlJc w:val="left"/>
      <w:pPr>
        <w:ind w:left="156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720"/>
      </w:pPr>
      <w:rPr>
        <w:rFonts w:hint="default"/>
      </w:rPr>
    </w:lvl>
  </w:abstractNum>
  <w:abstractNum w:abstractNumId="1">
    <w:nsid w:val="34B23E30"/>
    <w:multiLevelType w:val="hybridMultilevel"/>
    <w:tmpl w:val="F08CCEBC"/>
    <w:lvl w:ilvl="0" w:tplc="827A2A74">
      <w:start w:val="2"/>
      <w:numFmt w:val="upperLetter"/>
      <w:lvlText w:val="(%1)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333CE98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95CE6FC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FF893C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564DE0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DB12042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3BA463E2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4DC30C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A8041C46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>
    <w:nsid w:val="79004DCE"/>
    <w:multiLevelType w:val="hybridMultilevel"/>
    <w:tmpl w:val="58FE5BFC"/>
    <w:lvl w:ilvl="0" w:tplc="3FB6BD56">
      <w:start w:val="1"/>
      <w:numFmt w:val="upperRoman"/>
      <w:lvlText w:val="%1."/>
      <w:lvlJc w:val="left"/>
      <w:pPr>
        <w:ind w:left="333" w:hanging="214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CEAA3CE">
      <w:start w:val="1"/>
      <w:numFmt w:val="bullet"/>
      <w:lvlText w:val="•"/>
      <w:lvlJc w:val="left"/>
      <w:pPr>
        <w:ind w:left="1266" w:hanging="214"/>
      </w:pPr>
      <w:rPr>
        <w:rFonts w:hint="default"/>
      </w:rPr>
    </w:lvl>
    <w:lvl w:ilvl="2" w:tplc="AFF2621C">
      <w:start w:val="1"/>
      <w:numFmt w:val="bullet"/>
      <w:lvlText w:val="•"/>
      <w:lvlJc w:val="left"/>
      <w:pPr>
        <w:ind w:left="2192" w:hanging="214"/>
      </w:pPr>
      <w:rPr>
        <w:rFonts w:hint="default"/>
      </w:rPr>
    </w:lvl>
    <w:lvl w:ilvl="3" w:tplc="60D406D4">
      <w:start w:val="1"/>
      <w:numFmt w:val="bullet"/>
      <w:lvlText w:val="•"/>
      <w:lvlJc w:val="left"/>
      <w:pPr>
        <w:ind w:left="3118" w:hanging="214"/>
      </w:pPr>
      <w:rPr>
        <w:rFonts w:hint="default"/>
      </w:rPr>
    </w:lvl>
    <w:lvl w:ilvl="4" w:tplc="5B9CEB70">
      <w:start w:val="1"/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CC186234">
      <w:start w:val="1"/>
      <w:numFmt w:val="bullet"/>
      <w:lvlText w:val="•"/>
      <w:lvlJc w:val="left"/>
      <w:pPr>
        <w:ind w:left="4970" w:hanging="214"/>
      </w:pPr>
      <w:rPr>
        <w:rFonts w:hint="default"/>
      </w:rPr>
    </w:lvl>
    <w:lvl w:ilvl="6" w:tplc="DC2C03E6">
      <w:start w:val="1"/>
      <w:numFmt w:val="bullet"/>
      <w:lvlText w:val="•"/>
      <w:lvlJc w:val="left"/>
      <w:pPr>
        <w:ind w:left="5896" w:hanging="214"/>
      </w:pPr>
      <w:rPr>
        <w:rFonts w:hint="default"/>
      </w:rPr>
    </w:lvl>
    <w:lvl w:ilvl="7" w:tplc="DF624D0E">
      <w:start w:val="1"/>
      <w:numFmt w:val="bullet"/>
      <w:lvlText w:val="•"/>
      <w:lvlJc w:val="left"/>
      <w:pPr>
        <w:ind w:left="6822" w:hanging="214"/>
      </w:pPr>
      <w:rPr>
        <w:rFonts w:hint="default"/>
      </w:rPr>
    </w:lvl>
    <w:lvl w:ilvl="8" w:tplc="7FD69DEA">
      <w:start w:val="1"/>
      <w:numFmt w:val="bullet"/>
      <w:lvlText w:val="•"/>
      <w:lvlJc w:val="left"/>
      <w:pPr>
        <w:ind w:left="7748" w:hanging="21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91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9F"/>
    <w:rsid w:val="006D5552"/>
    <w:rsid w:val="008E0613"/>
    <w:rsid w:val="00980F82"/>
    <w:rsid w:val="00C60EEF"/>
    <w:rsid w:val="00DF1B78"/>
    <w:rsid w:val="00E1679F"/>
    <w:rsid w:val="00EC0193"/>
    <w:rsid w:val="00E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16"/>
    <o:shapelayout v:ext="edit">
      <o:idmap v:ext="edit" data="2,3,4,5,6,7,8,9,10,11,12,13,14,15,16,17,18,19,20,21,22,23,24,25,26,27,28,29,30,31,32,33,34,35,36,37,38,39,40,4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C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Kevin.Martin</dc:creator>
  <cp:lastModifiedBy>Brooks, Jeannine</cp:lastModifiedBy>
  <cp:revision>3</cp:revision>
  <dcterms:created xsi:type="dcterms:W3CDTF">2016-10-03T20:53:00Z</dcterms:created>
  <dcterms:modified xsi:type="dcterms:W3CDTF">2016-10-03T20:58:00Z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2016-10-03T00:00:00Z</vt:filetime>
  </property>
</Properties>
</file>