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05533" w14:textId="6797E94E" w:rsidR="00BB665E" w:rsidRPr="003C77B7" w:rsidRDefault="00150AA4" w:rsidP="00C65FD9">
      <w:pPr>
        <w:shd w:val="clear" w:color="auto" w:fill="222A35" w:themeFill="text2" w:themeFillShade="80"/>
        <w:jc w:val="both"/>
        <w:rPr>
          <w:rFonts w:ascii="Times New Roman" w:hAnsi="Times New Roman" w:cs="Times New Roman"/>
          <w:b/>
          <w:bCs/>
          <w:color w:val="FFFFFF" w:themeColor="background1"/>
          <w:sz w:val="24"/>
          <w:szCs w:val="24"/>
        </w:rPr>
      </w:pPr>
      <w:r>
        <w:rPr>
          <w:rFonts w:ascii="Times New Roman" w:hAnsi="Times New Roman" w:cs="Times New Roman"/>
          <w:b/>
          <w:bCs/>
          <w:color w:val="FFFFFF" w:themeColor="background1"/>
          <w:sz w:val="24"/>
          <w:szCs w:val="24"/>
        </w:rPr>
        <w:t xml:space="preserve">TSGAC MEETING: </w:t>
      </w:r>
      <w:r w:rsidR="003C77B7" w:rsidRPr="003C77B7">
        <w:rPr>
          <w:rFonts w:ascii="Times New Roman" w:hAnsi="Times New Roman" w:cs="Times New Roman"/>
          <w:b/>
          <w:bCs/>
          <w:color w:val="FFFFFF" w:themeColor="background1"/>
          <w:sz w:val="24"/>
          <w:szCs w:val="24"/>
        </w:rPr>
        <w:t>March 8, 2023, Day 1</w:t>
      </w:r>
    </w:p>
    <w:p w14:paraId="44124FC7" w14:textId="4FEFFCEC" w:rsidR="00B65674" w:rsidRDefault="00B65674" w:rsidP="00C65FD9">
      <w:pPr>
        <w:jc w:val="both"/>
        <w:rPr>
          <w:rFonts w:ascii="Times New Roman" w:hAnsi="Times New Roman" w:cs="Times New Roman"/>
          <w:b/>
          <w:bCs/>
          <w:i/>
          <w:iCs/>
          <w:sz w:val="24"/>
          <w:szCs w:val="24"/>
        </w:rPr>
      </w:pPr>
      <w:r w:rsidRPr="006912B8">
        <w:rPr>
          <w:rFonts w:ascii="Times New Roman" w:hAnsi="Times New Roman" w:cs="Times New Roman"/>
          <w:b/>
          <w:bCs/>
          <w:i/>
          <w:iCs/>
          <w:sz w:val="24"/>
          <w:szCs w:val="24"/>
          <w:highlight w:val="yellow"/>
        </w:rPr>
        <w:t>NOTES FOR THE AGENDA TOPICS</w:t>
      </w:r>
    </w:p>
    <w:p w14:paraId="489B11E4" w14:textId="066EDFE7" w:rsidR="003C77B7" w:rsidRDefault="003C77B7" w:rsidP="00243AA2">
      <w:pPr>
        <w:pStyle w:val="ListParagraph"/>
        <w:numPr>
          <w:ilvl w:val="0"/>
          <w:numId w:val="14"/>
        </w:numPr>
        <w:jc w:val="both"/>
        <w:rPr>
          <w:rFonts w:ascii="Times New Roman" w:hAnsi="Times New Roman" w:cs="Times New Roman"/>
          <w:b/>
          <w:bCs/>
          <w:i/>
          <w:iCs/>
          <w:sz w:val="24"/>
          <w:szCs w:val="24"/>
        </w:rPr>
      </w:pPr>
      <w:r w:rsidRPr="00B65674">
        <w:rPr>
          <w:rFonts w:ascii="Times New Roman" w:hAnsi="Times New Roman" w:cs="Times New Roman"/>
          <w:b/>
          <w:bCs/>
          <w:i/>
          <w:iCs/>
          <w:sz w:val="24"/>
          <w:szCs w:val="24"/>
        </w:rPr>
        <w:t>OTSG Update</w:t>
      </w:r>
      <w:r w:rsidR="008E77C0" w:rsidRPr="00B65674">
        <w:rPr>
          <w:rFonts w:ascii="Times New Roman" w:hAnsi="Times New Roman" w:cs="Times New Roman"/>
          <w:b/>
          <w:bCs/>
          <w:i/>
          <w:iCs/>
          <w:sz w:val="24"/>
          <w:szCs w:val="24"/>
        </w:rPr>
        <w:t xml:space="preserve"> </w:t>
      </w:r>
    </w:p>
    <w:p w14:paraId="22376191" w14:textId="29258505" w:rsidR="00B65674" w:rsidRPr="00B65674" w:rsidRDefault="00B65674" w:rsidP="00243AA2">
      <w:pPr>
        <w:ind w:left="360"/>
        <w:jc w:val="both"/>
        <w:rPr>
          <w:rFonts w:ascii="Times New Roman" w:hAnsi="Times New Roman" w:cs="Times New Roman"/>
          <w:sz w:val="24"/>
          <w:szCs w:val="24"/>
        </w:rPr>
      </w:pPr>
      <w:r w:rsidRPr="00B65674">
        <w:rPr>
          <w:rFonts w:ascii="Times New Roman" w:hAnsi="Times New Roman" w:cs="Times New Roman"/>
          <w:sz w:val="24"/>
          <w:szCs w:val="24"/>
        </w:rPr>
        <w:t xml:space="preserve">Anticipated topics to be covered: </w:t>
      </w:r>
    </w:p>
    <w:p w14:paraId="70DFD53A" w14:textId="09EC817D" w:rsidR="00B65674" w:rsidRPr="00B65674" w:rsidRDefault="00B65674" w:rsidP="00243AA2">
      <w:pPr>
        <w:pStyle w:val="ListParagraph"/>
        <w:numPr>
          <w:ilvl w:val="0"/>
          <w:numId w:val="15"/>
        </w:numPr>
        <w:jc w:val="both"/>
        <w:rPr>
          <w:rFonts w:ascii="Times New Roman" w:hAnsi="Times New Roman" w:cs="Times New Roman"/>
          <w:sz w:val="24"/>
          <w:szCs w:val="24"/>
        </w:rPr>
      </w:pPr>
      <w:r w:rsidRPr="00B65674">
        <w:rPr>
          <w:rFonts w:ascii="Times New Roman" w:hAnsi="Times New Roman" w:cs="Times New Roman"/>
          <w:sz w:val="24"/>
          <w:szCs w:val="24"/>
        </w:rPr>
        <w:t xml:space="preserve">OTSG Updates </w:t>
      </w:r>
    </w:p>
    <w:p w14:paraId="1F6CDF7E" w14:textId="317BAE70" w:rsidR="00B65674" w:rsidRPr="00B65674" w:rsidRDefault="00B65674" w:rsidP="00243AA2">
      <w:pPr>
        <w:pStyle w:val="ListParagraph"/>
        <w:numPr>
          <w:ilvl w:val="0"/>
          <w:numId w:val="15"/>
        </w:numPr>
        <w:jc w:val="both"/>
        <w:rPr>
          <w:rFonts w:ascii="Times New Roman" w:hAnsi="Times New Roman" w:cs="Times New Roman"/>
          <w:sz w:val="24"/>
          <w:szCs w:val="24"/>
        </w:rPr>
      </w:pPr>
      <w:r w:rsidRPr="00B65674">
        <w:rPr>
          <w:rFonts w:ascii="Times New Roman" w:hAnsi="Times New Roman" w:cs="Times New Roman"/>
          <w:sz w:val="24"/>
          <w:szCs w:val="24"/>
        </w:rPr>
        <w:t>PSFA Manual</w:t>
      </w:r>
    </w:p>
    <w:p w14:paraId="21C0B3B2" w14:textId="210B5064" w:rsidR="00B65674" w:rsidRPr="00B65674" w:rsidRDefault="00B65674" w:rsidP="00243AA2">
      <w:pPr>
        <w:pStyle w:val="ListParagraph"/>
        <w:numPr>
          <w:ilvl w:val="0"/>
          <w:numId w:val="15"/>
        </w:numPr>
        <w:jc w:val="both"/>
        <w:rPr>
          <w:rFonts w:ascii="Times New Roman" w:hAnsi="Times New Roman" w:cs="Times New Roman"/>
          <w:sz w:val="24"/>
          <w:szCs w:val="24"/>
        </w:rPr>
      </w:pPr>
      <w:r w:rsidRPr="00B65674">
        <w:rPr>
          <w:rFonts w:ascii="Times New Roman" w:hAnsi="Times New Roman" w:cs="Times New Roman"/>
          <w:sz w:val="24"/>
          <w:szCs w:val="24"/>
        </w:rPr>
        <w:t>IHS Funds Management System</w:t>
      </w:r>
    </w:p>
    <w:p w14:paraId="4A17BDDB" w14:textId="08B8B81C" w:rsidR="00B65674" w:rsidRPr="00B65674" w:rsidRDefault="00B65674" w:rsidP="00243AA2">
      <w:pPr>
        <w:pStyle w:val="ListParagraph"/>
        <w:numPr>
          <w:ilvl w:val="0"/>
          <w:numId w:val="15"/>
        </w:numPr>
        <w:jc w:val="both"/>
        <w:rPr>
          <w:rFonts w:ascii="Times New Roman" w:hAnsi="Times New Roman" w:cs="Times New Roman"/>
          <w:sz w:val="24"/>
          <w:szCs w:val="24"/>
        </w:rPr>
      </w:pPr>
      <w:r w:rsidRPr="00B65674">
        <w:rPr>
          <w:rFonts w:ascii="Times New Roman" w:hAnsi="Times New Roman" w:cs="Times New Roman"/>
          <w:sz w:val="24"/>
          <w:szCs w:val="24"/>
        </w:rPr>
        <w:t>Tribal Consultation Workgroup Update</w:t>
      </w:r>
    </w:p>
    <w:p w14:paraId="6DB5290C" w14:textId="77777777" w:rsidR="00B65674" w:rsidRDefault="00B65674" w:rsidP="00243AA2">
      <w:pPr>
        <w:ind w:left="360"/>
        <w:jc w:val="both"/>
        <w:rPr>
          <w:rFonts w:ascii="Times New Roman" w:hAnsi="Times New Roman" w:cs="Times New Roman"/>
          <w:sz w:val="24"/>
          <w:szCs w:val="24"/>
        </w:rPr>
      </w:pPr>
      <w:r w:rsidRPr="00B65674">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30413A" w:rsidRPr="00A72ECD">
        <w:rPr>
          <w:rFonts w:ascii="Times New Roman" w:hAnsi="Times New Roman" w:cs="Times New Roman"/>
          <w:sz w:val="24"/>
          <w:szCs w:val="24"/>
        </w:rPr>
        <w:t xml:space="preserve">PSFA Manual- </w:t>
      </w:r>
      <w:r w:rsidR="00E50E91" w:rsidRPr="00A72ECD">
        <w:rPr>
          <w:rFonts w:ascii="Times New Roman" w:hAnsi="Times New Roman" w:cs="Times New Roman"/>
          <w:sz w:val="24"/>
          <w:szCs w:val="24"/>
        </w:rPr>
        <w:t xml:space="preserve">At our November meeting, OTSG </w:t>
      </w:r>
      <w:r w:rsidR="0028668A" w:rsidRPr="00A72ECD">
        <w:rPr>
          <w:rFonts w:ascii="Times New Roman" w:hAnsi="Times New Roman" w:cs="Times New Roman"/>
          <w:sz w:val="24"/>
          <w:szCs w:val="24"/>
        </w:rPr>
        <w:t xml:space="preserve">stated that the PSFA manual was a project that was sidelined due to COVID but that it is still a priority.  </w:t>
      </w:r>
      <w:r w:rsidR="00077A29" w:rsidRPr="00A72ECD">
        <w:rPr>
          <w:rFonts w:ascii="Times New Roman" w:hAnsi="Times New Roman" w:cs="Times New Roman"/>
          <w:sz w:val="24"/>
          <w:szCs w:val="24"/>
        </w:rPr>
        <w:t>The manual needs to be updated, some work has been done but more work is needed before</w:t>
      </w:r>
      <w:r w:rsidR="006F5B5D" w:rsidRPr="00A72ECD">
        <w:rPr>
          <w:rFonts w:ascii="Times New Roman" w:hAnsi="Times New Roman" w:cs="Times New Roman"/>
          <w:sz w:val="24"/>
          <w:szCs w:val="24"/>
        </w:rPr>
        <w:t xml:space="preserve"> it can move on to the next phase which is to share with a small workgroup</w:t>
      </w:r>
      <w:r w:rsidR="00CC60CC" w:rsidRPr="00A72ECD">
        <w:rPr>
          <w:rFonts w:ascii="Times New Roman" w:hAnsi="Times New Roman" w:cs="Times New Roman"/>
          <w:sz w:val="24"/>
          <w:szCs w:val="24"/>
        </w:rPr>
        <w:t>.</w:t>
      </w:r>
    </w:p>
    <w:p w14:paraId="6AE17F4C" w14:textId="74E0CA1F" w:rsidR="00B65674" w:rsidRDefault="00B65674" w:rsidP="00243AA2">
      <w:pPr>
        <w:ind w:left="360" w:firstLine="360"/>
        <w:jc w:val="both"/>
        <w:rPr>
          <w:rFonts w:ascii="Times New Roman" w:hAnsi="Times New Roman" w:cs="Times New Roman"/>
          <w:sz w:val="24"/>
          <w:szCs w:val="24"/>
        </w:rPr>
      </w:pPr>
      <w:r>
        <w:rPr>
          <w:rFonts w:ascii="Times New Roman" w:hAnsi="Times New Roman" w:cs="Times New Roman"/>
          <w:sz w:val="24"/>
          <w:szCs w:val="24"/>
          <w:u w:val="single"/>
        </w:rPr>
        <w:t>Key Questions:</w:t>
      </w:r>
      <w:r w:rsidR="00A72ECD">
        <w:rPr>
          <w:rFonts w:ascii="Times New Roman" w:hAnsi="Times New Roman" w:cs="Times New Roman"/>
          <w:sz w:val="24"/>
          <w:szCs w:val="24"/>
        </w:rPr>
        <w:t xml:space="preserve"> </w:t>
      </w:r>
      <w:r w:rsidR="00A978EF">
        <w:rPr>
          <w:rFonts w:ascii="Times New Roman" w:hAnsi="Times New Roman" w:cs="Times New Roman"/>
          <w:sz w:val="24"/>
          <w:szCs w:val="24"/>
        </w:rPr>
        <w:t>U</w:t>
      </w:r>
      <w:r w:rsidR="00A72ECD">
        <w:rPr>
          <w:rFonts w:ascii="Times New Roman" w:hAnsi="Times New Roman" w:cs="Times New Roman"/>
          <w:sz w:val="24"/>
          <w:szCs w:val="24"/>
        </w:rPr>
        <w:t>pdate on PSFA manual</w:t>
      </w:r>
      <w:r>
        <w:rPr>
          <w:rFonts w:ascii="Times New Roman" w:hAnsi="Times New Roman" w:cs="Times New Roman"/>
          <w:sz w:val="24"/>
          <w:szCs w:val="24"/>
        </w:rPr>
        <w:t>?</w:t>
      </w:r>
      <w:r w:rsidR="000E0EA0">
        <w:rPr>
          <w:rFonts w:ascii="Times New Roman" w:hAnsi="Times New Roman" w:cs="Times New Roman"/>
          <w:sz w:val="24"/>
          <w:szCs w:val="24"/>
        </w:rPr>
        <w:t xml:space="preserve"> </w:t>
      </w:r>
      <w:r w:rsidR="00A978EF">
        <w:rPr>
          <w:rFonts w:ascii="Times New Roman" w:hAnsi="Times New Roman" w:cs="Times New Roman"/>
          <w:sz w:val="24"/>
          <w:szCs w:val="24"/>
        </w:rPr>
        <w:t>W</w:t>
      </w:r>
      <w:r w:rsidR="00A8384C">
        <w:rPr>
          <w:rFonts w:ascii="Times New Roman" w:hAnsi="Times New Roman" w:cs="Times New Roman"/>
          <w:sz w:val="24"/>
          <w:szCs w:val="24"/>
        </w:rPr>
        <w:t>ho will serve on workgroup?</w:t>
      </w:r>
    </w:p>
    <w:p w14:paraId="4951E982" w14:textId="77777777" w:rsidR="00B65674" w:rsidRDefault="00B65674" w:rsidP="00243AA2">
      <w:pPr>
        <w:ind w:left="360"/>
        <w:jc w:val="both"/>
        <w:rPr>
          <w:rFonts w:ascii="Times New Roman" w:hAnsi="Times New Roman" w:cs="Times New Roman"/>
          <w:sz w:val="24"/>
          <w:szCs w:val="24"/>
        </w:rPr>
      </w:pPr>
      <w:r w:rsidRPr="00B65674">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030220" w:rsidRPr="00030220">
        <w:rPr>
          <w:rFonts w:ascii="Times New Roman" w:hAnsi="Times New Roman" w:cs="Times New Roman"/>
          <w:sz w:val="24"/>
          <w:szCs w:val="24"/>
        </w:rPr>
        <w:t>IHS Funds Management System</w:t>
      </w:r>
      <w:r w:rsidR="00030220">
        <w:rPr>
          <w:rFonts w:ascii="Times New Roman" w:hAnsi="Times New Roman" w:cs="Times New Roman"/>
          <w:sz w:val="24"/>
          <w:szCs w:val="24"/>
        </w:rPr>
        <w:t xml:space="preserve">- </w:t>
      </w:r>
      <w:r w:rsidR="00A363B7">
        <w:rPr>
          <w:rFonts w:ascii="Times New Roman" w:hAnsi="Times New Roman" w:cs="Times New Roman"/>
          <w:sz w:val="24"/>
          <w:szCs w:val="24"/>
        </w:rPr>
        <w:t>Some Tribes have been experiencing issues with accessing their documents on the IHS Funds Management System.</w:t>
      </w:r>
      <w:r w:rsidR="00885D98">
        <w:rPr>
          <w:rFonts w:ascii="Times New Roman" w:hAnsi="Times New Roman" w:cs="Times New Roman"/>
          <w:sz w:val="24"/>
          <w:szCs w:val="24"/>
        </w:rPr>
        <w:t xml:space="preserve">  There are times when the files come up as corrupt.  This makes it difficult for Tribes to do research.</w:t>
      </w:r>
    </w:p>
    <w:p w14:paraId="473D79B8" w14:textId="08DFF9C9" w:rsidR="00B65674" w:rsidRDefault="00B65674" w:rsidP="00243AA2">
      <w:pPr>
        <w:ind w:left="360" w:firstLine="360"/>
        <w:jc w:val="both"/>
        <w:rPr>
          <w:rFonts w:ascii="Times New Roman" w:hAnsi="Times New Roman" w:cs="Times New Roman"/>
          <w:sz w:val="24"/>
          <w:szCs w:val="24"/>
        </w:rPr>
      </w:pPr>
      <w:r>
        <w:rPr>
          <w:rFonts w:ascii="Times New Roman" w:hAnsi="Times New Roman" w:cs="Times New Roman"/>
          <w:sz w:val="24"/>
          <w:szCs w:val="24"/>
          <w:u w:val="single"/>
        </w:rPr>
        <w:t>Key Questions:</w:t>
      </w:r>
      <w:r w:rsidR="008E1ADA">
        <w:rPr>
          <w:rFonts w:ascii="Times New Roman" w:hAnsi="Times New Roman" w:cs="Times New Roman"/>
          <w:sz w:val="24"/>
          <w:szCs w:val="24"/>
        </w:rPr>
        <w:t xml:space="preserve"> </w:t>
      </w:r>
      <w:r w:rsidR="00A978EF">
        <w:rPr>
          <w:rFonts w:ascii="Times New Roman" w:hAnsi="Times New Roman" w:cs="Times New Roman"/>
          <w:sz w:val="24"/>
          <w:szCs w:val="24"/>
        </w:rPr>
        <w:t>W</w:t>
      </w:r>
      <w:r w:rsidR="008E1ADA">
        <w:rPr>
          <w:rFonts w:ascii="Times New Roman" w:hAnsi="Times New Roman" w:cs="Times New Roman"/>
          <w:sz w:val="24"/>
          <w:szCs w:val="24"/>
        </w:rPr>
        <w:t>hat is IHS doing to resolve these issues?</w:t>
      </w:r>
    </w:p>
    <w:p w14:paraId="0EA5D4AF" w14:textId="66904C39" w:rsidR="008E77C0" w:rsidRPr="00B65674" w:rsidRDefault="00534944" w:rsidP="00243AA2">
      <w:pPr>
        <w:pStyle w:val="ListParagraph"/>
        <w:numPr>
          <w:ilvl w:val="0"/>
          <w:numId w:val="14"/>
        </w:numPr>
        <w:jc w:val="both"/>
        <w:rPr>
          <w:rFonts w:ascii="Times New Roman" w:hAnsi="Times New Roman" w:cs="Times New Roman"/>
          <w:b/>
          <w:bCs/>
          <w:i/>
          <w:iCs/>
          <w:sz w:val="24"/>
          <w:szCs w:val="24"/>
        </w:rPr>
      </w:pPr>
      <w:r w:rsidRPr="00B65674">
        <w:rPr>
          <w:rFonts w:ascii="Times New Roman" w:hAnsi="Times New Roman" w:cs="Times New Roman"/>
          <w:b/>
          <w:bCs/>
          <w:i/>
          <w:iCs/>
          <w:sz w:val="24"/>
          <w:szCs w:val="24"/>
        </w:rPr>
        <w:t xml:space="preserve">IHS Work Plan </w:t>
      </w:r>
    </w:p>
    <w:p w14:paraId="6878DE40" w14:textId="75603781" w:rsidR="00534944" w:rsidRDefault="00B65674" w:rsidP="00243AA2">
      <w:pPr>
        <w:ind w:left="360"/>
        <w:jc w:val="both"/>
        <w:rPr>
          <w:rFonts w:ascii="Times New Roman" w:hAnsi="Times New Roman" w:cs="Times New Roman"/>
          <w:sz w:val="24"/>
          <w:szCs w:val="24"/>
        </w:rPr>
      </w:pPr>
      <w:r w:rsidRPr="00B65674">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534944">
        <w:rPr>
          <w:rFonts w:ascii="Times New Roman" w:hAnsi="Times New Roman" w:cs="Times New Roman"/>
          <w:sz w:val="24"/>
          <w:szCs w:val="24"/>
        </w:rPr>
        <w:t xml:space="preserve">The IHS published in 2023 workplan </w:t>
      </w:r>
      <w:r w:rsidR="0063106C">
        <w:rPr>
          <w:rFonts w:ascii="Times New Roman" w:hAnsi="Times New Roman" w:cs="Times New Roman"/>
          <w:sz w:val="24"/>
          <w:szCs w:val="24"/>
        </w:rPr>
        <w:t xml:space="preserve">summary </w:t>
      </w:r>
      <w:hyperlink r:id="rId5" w:history="1">
        <w:r w:rsidRPr="004D4EAF">
          <w:rPr>
            <w:rStyle w:val="Hyperlink"/>
            <w:rFonts w:ascii="Times New Roman" w:hAnsi="Times New Roman" w:cs="Times New Roman"/>
            <w:sz w:val="24"/>
            <w:szCs w:val="24"/>
          </w:rPr>
          <w:t>https://www.ihs.gov/quality/work-plan-summary/</w:t>
        </w:r>
      </w:hyperlink>
      <w:r w:rsidR="00C50B78">
        <w:rPr>
          <w:rFonts w:ascii="Times New Roman" w:hAnsi="Times New Roman" w:cs="Times New Roman"/>
          <w:sz w:val="24"/>
          <w:szCs w:val="24"/>
        </w:rPr>
        <w:t xml:space="preserve">.  Part of the workplan </w:t>
      </w:r>
      <w:r w:rsidR="00EB06AB">
        <w:rPr>
          <w:rFonts w:ascii="Times New Roman" w:hAnsi="Times New Roman" w:cs="Times New Roman"/>
          <w:sz w:val="24"/>
          <w:szCs w:val="24"/>
        </w:rPr>
        <w:t xml:space="preserve">is to expand ISDEAA Training.  </w:t>
      </w:r>
    </w:p>
    <w:p w14:paraId="508E4766" w14:textId="6DB59C06" w:rsidR="0090529D" w:rsidRDefault="00B65674" w:rsidP="00243AA2">
      <w:pPr>
        <w:ind w:left="720"/>
        <w:jc w:val="both"/>
        <w:rPr>
          <w:rFonts w:ascii="Times New Roman" w:hAnsi="Times New Roman" w:cs="Times New Roman"/>
          <w:sz w:val="24"/>
          <w:szCs w:val="24"/>
        </w:rPr>
      </w:pPr>
      <w:r w:rsidRPr="00B65674">
        <w:rPr>
          <w:rFonts w:ascii="Times New Roman" w:hAnsi="Times New Roman" w:cs="Times New Roman"/>
          <w:sz w:val="24"/>
          <w:szCs w:val="24"/>
          <w:u w:val="single"/>
        </w:rPr>
        <w:t>Key Questions:</w:t>
      </w:r>
      <w:r w:rsidR="00D062AA">
        <w:rPr>
          <w:rFonts w:ascii="Times New Roman" w:hAnsi="Times New Roman" w:cs="Times New Roman"/>
          <w:sz w:val="24"/>
          <w:szCs w:val="24"/>
        </w:rPr>
        <w:t xml:space="preserve"> </w:t>
      </w:r>
      <w:r w:rsidR="006912B8">
        <w:rPr>
          <w:rFonts w:ascii="Times New Roman" w:hAnsi="Times New Roman" w:cs="Times New Roman"/>
          <w:sz w:val="24"/>
          <w:szCs w:val="24"/>
        </w:rPr>
        <w:t xml:space="preserve">how will the workplan guide IHS activities and priorities? </w:t>
      </w:r>
      <w:r w:rsidR="00D062AA">
        <w:rPr>
          <w:rFonts w:ascii="Times New Roman" w:hAnsi="Times New Roman" w:cs="Times New Roman"/>
          <w:sz w:val="24"/>
          <w:szCs w:val="24"/>
        </w:rPr>
        <w:t>who is th</w:t>
      </w:r>
      <w:r w:rsidR="006912B8">
        <w:rPr>
          <w:rFonts w:ascii="Times New Roman" w:hAnsi="Times New Roman" w:cs="Times New Roman"/>
          <w:sz w:val="24"/>
          <w:szCs w:val="24"/>
        </w:rPr>
        <w:t>e target audience for the ISDEAA</w:t>
      </w:r>
      <w:r w:rsidR="00D062AA">
        <w:rPr>
          <w:rFonts w:ascii="Times New Roman" w:hAnsi="Times New Roman" w:cs="Times New Roman"/>
          <w:sz w:val="24"/>
          <w:szCs w:val="24"/>
        </w:rPr>
        <w:t xml:space="preserve"> training (IHS, HHS, Tribes)</w:t>
      </w:r>
      <w:r>
        <w:rPr>
          <w:rFonts w:ascii="Times New Roman" w:hAnsi="Times New Roman" w:cs="Times New Roman"/>
          <w:sz w:val="24"/>
          <w:szCs w:val="24"/>
        </w:rPr>
        <w:t>?</w:t>
      </w:r>
      <w:r w:rsidR="00FB6FF3">
        <w:rPr>
          <w:rFonts w:ascii="Times New Roman" w:hAnsi="Times New Roman" w:cs="Times New Roman"/>
          <w:sz w:val="24"/>
          <w:szCs w:val="24"/>
        </w:rPr>
        <w:t xml:space="preserve"> how will it be expanded?</w:t>
      </w:r>
    </w:p>
    <w:p w14:paraId="1DC137D6" w14:textId="48C92676" w:rsidR="00660A74" w:rsidRDefault="00660A74" w:rsidP="00243AA2">
      <w:pPr>
        <w:pStyle w:val="ListParagraph"/>
        <w:numPr>
          <w:ilvl w:val="0"/>
          <w:numId w:val="14"/>
        </w:numPr>
        <w:jc w:val="both"/>
        <w:rPr>
          <w:rFonts w:ascii="Times New Roman" w:hAnsi="Times New Roman" w:cs="Times New Roman"/>
          <w:b/>
          <w:bCs/>
          <w:i/>
          <w:iCs/>
          <w:sz w:val="24"/>
          <w:szCs w:val="24"/>
        </w:rPr>
      </w:pPr>
      <w:r w:rsidRPr="00B65674">
        <w:rPr>
          <w:rFonts w:ascii="Times New Roman" w:hAnsi="Times New Roman" w:cs="Times New Roman"/>
          <w:b/>
          <w:bCs/>
          <w:i/>
          <w:iCs/>
          <w:sz w:val="24"/>
          <w:szCs w:val="24"/>
        </w:rPr>
        <w:t xml:space="preserve">ACA Project Update </w:t>
      </w:r>
    </w:p>
    <w:p w14:paraId="759CA6EA" w14:textId="77777777" w:rsidR="006912B8" w:rsidRPr="00B65674" w:rsidRDefault="006912B8" w:rsidP="00243AA2">
      <w:pPr>
        <w:pStyle w:val="ListParagraph"/>
        <w:jc w:val="both"/>
        <w:rPr>
          <w:rFonts w:ascii="Times New Roman" w:hAnsi="Times New Roman" w:cs="Times New Roman"/>
          <w:b/>
          <w:bCs/>
          <w:i/>
          <w:iCs/>
          <w:sz w:val="24"/>
          <w:szCs w:val="24"/>
        </w:rPr>
      </w:pPr>
    </w:p>
    <w:p w14:paraId="53140AFE" w14:textId="67D54B17" w:rsidR="006912B8" w:rsidRDefault="006912B8" w:rsidP="00243AA2">
      <w:pPr>
        <w:pStyle w:val="ListParagraph"/>
        <w:numPr>
          <w:ilvl w:val="0"/>
          <w:numId w:val="14"/>
        </w:numPr>
        <w:jc w:val="both"/>
        <w:rPr>
          <w:rFonts w:ascii="Times New Roman" w:hAnsi="Times New Roman" w:cs="Times New Roman"/>
          <w:b/>
          <w:bCs/>
          <w:i/>
          <w:iCs/>
          <w:sz w:val="24"/>
          <w:szCs w:val="24"/>
        </w:rPr>
      </w:pPr>
      <w:r>
        <w:rPr>
          <w:rFonts w:ascii="Times New Roman" w:hAnsi="Times New Roman" w:cs="Times New Roman"/>
          <w:b/>
          <w:bCs/>
          <w:i/>
          <w:iCs/>
          <w:sz w:val="24"/>
          <w:szCs w:val="24"/>
        </w:rPr>
        <w:t xml:space="preserve">Transitioning Out of the Public Health Emergency </w:t>
      </w:r>
    </w:p>
    <w:p w14:paraId="0407EAEA" w14:textId="73ECF02A" w:rsidR="006912B8" w:rsidRPr="006912B8" w:rsidRDefault="006912B8" w:rsidP="00243AA2">
      <w:pPr>
        <w:ind w:left="360"/>
        <w:jc w:val="both"/>
        <w:rPr>
          <w:rFonts w:ascii="Times New Roman" w:hAnsi="Times New Roman" w:cs="Times New Roman"/>
          <w:sz w:val="24"/>
          <w:szCs w:val="24"/>
          <w:u w:val="single"/>
        </w:rPr>
      </w:pPr>
      <w:r w:rsidRPr="006912B8">
        <w:rPr>
          <w:rFonts w:ascii="Times New Roman" w:hAnsi="Times New Roman" w:cs="Times New Roman"/>
          <w:sz w:val="24"/>
          <w:szCs w:val="24"/>
          <w:u w:val="single"/>
        </w:rPr>
        <w:t xml:space="preserve">Background: </w:t>
      </w:r>
      <w:r w:rsidRPr="006912B8">
        <w:rPr>
          <w:rFonts w:ascii="Times New Roman" w:hAnsi="Times New Roman" w:cs="Times New Roman"/>
          <w:sz w:val="24"/>
          <w:szCs w:val="24"/>
        </w:rPr>
        <w:t xml:space="preserve">President Biden has stated </w:t>
      </w:r>
      <w:r>
        <w:rPr>
          <w:rFonts w:ascii="Times New Roman" w:hAnsi="Times New Roman" w:cs="Times New Roman"/>
          <w:sz w:val="24"/>
          <w:szCs w:val="24"/>
        </w:rPr>
        <w:t>the Public Health Emergency</w:t>
      </w:r>
      <w:r w:rsidRPr="006912B8">
        <w:rPr>
          <w:rFonts w:ascii="Times New Roman" w:hAnsi="Times New Roman" w:cs="Times New Roman"/>
          <w:sz w:val="24"/>
          <w:szCs w:val="24"/>
        </w:rPr>
        <w:t xml:space="preserve"> will expire in May.  There are quite a few ways this will impact operations</w:t>
      </w:r>
      <w:r>
        <w:rPr>
          <w:rFonts w:ascii="Times New Roman" w:hAnsi="Times New Roman" w:cs="Times New Roman"/>
          <w:sz w:val="24"/>
          <w:szCs w:val="24"/>
        </w:rPr>
        <w:t xml:space="preserve">, </w:t>
      </w:r>
      <w:r w:rsidRPr="006912B8">
        <w:rPr>
          <w:rFonts w:ascii="Times New Roman" w:hAnsi="Times New Roman" w:cs="Times New Roman"/>
          <w:sz w:val="24"/>
          <w:szCs w:val="24"/>
        </w:rPr>
        <w:t>funding</w:t>
      </w:r>
      <w:r>
        <w:rPr>
          <w:rFonts w:ascii="Times New Roman" w:hAnsi="Times New Roman" w:cs="Times New Roman"/>
          <w:sz w:val="24"/>
          <w:szCs w:val="24"/>
        </w:rPr>
        <w:t xml:space="preserve">, </w:t>
      </w:r>
      <w:r w:rsidRPr="006912B8">
        <w:rPr>
          <w:rFonts w:ascii="Times New Roman" w:hAnsi="Times New Roman" w:cs="Times New Roman"/>
          <w:sz w:val="24"/>
          <w:szCs w:val="24"/>
        </w:rPr>
        <w:t>billing</w:t>
      </w:r>
      <w:r>
        <w:rPr>
          <w:rFonts w:ascii="Times New Roman" w:hAnsi="Times New Roman" w:cs="Times New Roman"/>
          <w:sz w:val="24"/>
          <w:szCs w:val="24"/>
        </w:rPr>
        <w:t>,</w:t>
      </w:r>
      <w:r w:rsidRPr="006912B8">
        <w:rPr>
          <w:rFonts w:ascii="Times New Roman" w:hAnsi="Times New Roman" w:cs="Times New Roman"/>
          <w:sz w:val="24"/>
          <w:szCs w:val="24"/>
        </w:rPr>
        <w:t xml:space="preserve"> etc.</w:t>
      </w:r>
    </w:p>
    <w:p w14:paraId="3AE76D27" w14:textId="7CAEA378" w:rsidR="00590AEF" w:rsidRPr="00B65674" w:rsidRDefault="00590AEF" w:rsidP="00243AA2">
      <w:pPr>
        <w:pStyle w:val="ListParagraph"/>
        <w:numPr>
          <w:ilvl w:val="0"/>
          <w:numId w:val="14"/>
        </w:numPr>
        <w:jc w:val="both"/>
        <w:rPr>
          <w:rFonts w:ascii="Times New Roman" w:hAnsi="Times New Roman" w:cs="Times New Roman"/>
          <w:b/>
          <w:bCs/>
          <w:i/>
          <w:iCs/>
          <w:sz w:val="24"/>
          <w:szCs w:val="24"/>
        </w:rPr>
      </w:pPr>
      <w:r w:rsidRPr="00B65674">
        <w:rPr>
          <w:rFonts w:ascii="Times New Roman" w:hAnsi="Times New Roman" w:cs="Times New Roman"/>
          <w:b/>
          <w:bCs/>
          <w:i/>
          <w:iCs/>
          <w:sz w:val="24"/>
          <w:szCs w:val="24"/>
        </w:rPr>
        <w:t xml:space="preserve">Strategic Planning Update/Discussion </w:t>
      </w:r>
    </w:p>
    <w:p w14:paraId="6190A62D" w14:textId="20C21B70" w:rsidR="00457870" w:rsidRDefault="006912B8" w:rsidP="00243AA2">
      <w:pPr>
        <w:ind w:left="360"/>
        <w:jc w:val="both"/>
        <w:rPr>
          <w:rFonts w:ascii="Times New Roman" w:hAnsi="Times New Roman" w:cs="Times New Roman"/>
          <w:sz w:val="24"/>
          <w:szCs w:val="24"/>
        </w:rPr>
      </w:pPr>
      <w:r w:rsidRPr="006912B8">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B13E9B" w:rsidRPr="00B13E9B">
        <w:rPr>
          <w:rFonts w:ascii="Times New Roman" w:hAnsi="Times New Roman" w:cs="Times New Roman"/>
          <w:sz w:val="24"/>
          <w:szCs w:val="24"/>
        </w:rPr>
        <w:t>To enhance the effectiveness and efficiency of the TSGAC, the committee is developing a strategic plan. At the November meeting, TSGAC reviewed the results of focus groups held with TSGAC members and identified the following priorities that could be incorporated into the plan</w:t>
      </w:r>
      <w:r w:rsidR="00457870">
        <w:rPr>
          <w:rFonts w:ascii="Times New Roman" w:hAnsi="Times New Roman" w:cs="Times New Roman"/>
          <w:sz w:val="24"/>
          <w:szCs w:val="24"/>
        </w:rPr>
        <w:t xml:space="preserve">.  A meeting was held on </w:t>
      </w:r>
      <w:r w:rsidR="00716203">
        <w:rPr>
          <w:rFonts w:ascii="Times New Roman" w:hAnsi="Times New Roman" w:cs="Times New Roman"/>
          <w:sz w:val="24"/>
          <w:szCs w:val="24"/>
        </w:rPr>
        <w:t xml:space="preserve">December 14, 2022, the subcommittee leads </w:t>
      </w:r>
      <w:r w:rsidR="00080692">
        <w:rPr>
          <w:rFonts w:ascii="Times New Roman" w:hAnsi="Times New Roman" w:cs="Times New Roman"/>
          <w:sz w:val="24"/>
          <w:szCs w:val="24"/>
        </w:rPr>
        <w:t xml:space="preserve">discussed the roles and responsibilities of the subcommittee and </w:t>
      </w:r>
      <w:r w:rsidR="002569E1">
        <w:rPr>
          <w:rFonts w:ascii="Times New Roman" w:hAnsi="Times New Roman" w:cs="Times New Roman"/>
          <w:sz w:val="24"/>
          <w:szCs w:val="24"/>
        </w:rPr>
        <w:t xml:space="preserve">each lead was to begin drafting the goals, actions, and metrics for their assigned </w:t>
      </w:r>
      <w:r w:rsidR="004431CD">
        <w:rPr>
          <w:rFonts w:ascii="Times New Roman" w:hAnsi="Times New Roman" w:cs="Times New Roman"/>
          <w:sz w:val="24"/>
          <w:szCs w:val="24"/>
        </w:rPr>
        <w:t>subcommittee.</w:t>
      </w:r>
      <w:r w:rsidR="00B13E9B" w:rsidRPr="00B13E9B">
        <w:rPr>
          <w:rFonts w:ascii="Times New Roman" w:hAnsi="Times New Roman" w:cs="Times New Roman"/>
          <w:sz w:val="24"/>
          <w:szCs w:val="24"/>
        </w:rPr>
        <w:t xml:space="preserve"> </w:t>
      </w:r>
    </w:p>
    <w:p w14:paraId="611767B6" w14:textId="164E0415" w:rsidR="00457870"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lastRenderedPageBreak/>
        <w:t>Self-Governance v. Grant Mechanisms for the Delivery of Funds</w:t>
      </w:r>
      <w:r w:rsidR="004465BF">
        <w:rPr>
          <w:rFonts w:ascii="Times New Roman" w:hAnsi="Times New Roman" w:cs="Times New Roman"/>
          <w:sz w:val="24"/>
          <w:szCs w:val="24"/>
        </w:rPr>
        <w:t xml:space="preserve"> (Kasie Nichols/Anna Johnson)</w:t>
      </w:r>
    </w:p>
    <w:p w14:paraId="1BF5724D" w14:textId="3645EF78" w:rsidR="00457870"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t xml:space="preserve">Tribal Shares, PSFAs, and Negotiations </w:t>
      </w:r>
      <w:r w:rsidR="004465BF">
        <w:rPr>
          <w:rFonts w:ascii="Times New Roman" w:hAnsi="Times New Roman" w:cs="Times New Roman"/>
          <w:sz w:val="24"/>
          <w:szCs w:val="24"/>
        </w:rPr>
        <w:t>(Linda Austin)</w:t>
      </w:r>
    </w:p>
    <w:p w14:paraId="31DA0FE5" w14:textId="2F0B899E" w:rsidR="00457870" w:rsidRPr="00A978EF" w:rsidRDefault="00B13E9B" w:rsidP="00243AA2">
      <w:pPr>
        <w:pStyle w:val="ListParagraph"/>
        <w:numPr>
          <w:ilvl w:val="0"/>
          <w:numId w:val="4"/>
        </w:numPr>
        <w:jc w:val="both"/>
        <w:rPr>
          <w:rFonts w:ascii="Times New Roman" w:hAnsi="Times New Roman" w:cs="Times New Roman"/>
          <w:sz w:val="24"/>
          <w:szCs w:val="24"/>
        </w:rPr>
      </w:pPr>
      <w:r w:rsidRPr="00A978EF">
        <w:rPr>
          <w:rFonts w:ascii="Times New Roman" w:hAnsi="Times New Roman" w:cs="Times New Roman"/>
          <w:sz w:val="24"/>
          <w:szCs w:val="24"/>
        </w:rPr>
        <w:t xml:space="preserve">Support and Promotion of Self-Governance Authority </w:t>
      </w:r>
      <w:r w:rsidR="002349BD" w:rsidRPr="00A978EF">
        <w:rPr>
          <w:rFonts w:ascii="Times New Roman" w:hAnsi="Times New Roman" w:cs="Times New Roman"/>
          <w:sz w:val="24"/>
          <w:szCs w:val="24"/>
        </w:rPr>
        <w:t>(SGCETC)</w:t>
      </w:r>
    </w:p>
    <w:p w14:paraId="4269A062" w14:textId="5693BC28" w:rsidR="00457870" w:rsidRPr="00A978EF" w:rsidRDefault="00B13E9B" w:rsidP="00243AA2">
      <w:pPr>
        <w:pStyle w:val="ListParagraph"/>
        <w:numPr>
          <w:ilvl w:val="0"/>
          <w:numId w:val="4"/>
        </w:numPr>
        <w:jc w:val="both"/>
        <w:rPr>
          <w:rFonts w:ascii="Times New Roman" w:hAnsi="Times New Roman" w:cs="Times New Roman"/>
          <w:sz w:val="24"/>
          <w:szCs w:val="24"/>
        </w:rPr>
      </w:pPr>
      <w:r w:rsidRPr="00A978EF">
        <w:rPr>
          <w:rFonts w:ascii="Times New Roman" w:hAnsi="Times New Roman" w:cs="Times New Roman"/>
          <w:sz w:val="24"/>
          <w:szCs w:val="24"/>
        </w:rPr>
        <w:t>Consistency Across Areas</w:t>
      </w:r>
      <w:r w:rsidR="002349BD" w:rsidRPr="00A978EF">
        <w:rPr>
          <w:rFonts w:ascii="Times New Roman" w:hAnsi="Times New Roman" w:cs="Times New Roman"/>
          <w:sz w:val="24"/>
          <w:szCs w:val="24"/>
        </w:rPr>
        <w:t xml:space="preserve"> (Karen Fierro)</w:t>
      </w:r>
    </w:p>
    <w:p w14:paraId="1C918283" w14:textId="22187C2C" w:rsidR="00457870" w:rsidRPr="00A978EF" w:rsidRDefault="00B13E9B" w:rsidP="00243AA2">
      <w:pPr>
        <w:pStyle w:val="ListParagraph"/>
        <w:numPr>
          <w:ilvl w:val="0"/>
          <w:numId w:val="4"/>
        </w:numPr>
        <w:jc w:val="both"/>
        <w:rPr>
          <w:rFonts w:ascii="Times New Roman" w:hAnsi="Times New Roman" w:cs="Times New Roman"/>
          <w:sz w:val="24"/>
          <w:szCs w:val="24"/>
        </w:rPr>
      </w:pPr>
      <w:r w:rsidRPr="00A978EF">
        <w:rPr>
          <w:rFonts w:ascii="Times New Roman" w:hAnsi="Times New Roman" w:cs="Times New Roman"/>
          <w:sz w:val="24"/>
          <w:szCs w:val="24"/>
        </w:rPr>
        <w:t>Timely Distribution of Funds, Information, and Responses</w:t>
      </w:r>
      <w:r w:rsidR="002349BD" w:rsidRPr="00A978EF">
        <w:rPr>
          <w:rFonts w:ascii="Times New Roman" w:hAnsi="Times New Roman" w:cs="Times New Roman"/>
          <w:sz w:val="24"/>
          <w:szCs w:val="24"/>
        </w:rPr>
        <w:t xml:space="preserve"> (Candice Skenandore/Jennifer Cooper)</w:t>
      </w:r>
    </w:p>
    <w:p w14:paraId="5C947681" w14:textId="46C5E499" w:rsidR="00457870" w:rsidRPr="00A978EF" w:rsidRDefault="00B13E9B" w:rsidP="00243AA2">
      <w:pPr>
        <w:pStyle w:val="ListParagraph"/>
        <w:numPr>
          <w:ilvl w:val="0"/>
          <w:numId w:val="4"/>
        </w:numPr>
        <w:jc w:val="both"/>
        <w:rPr>
          <w:rFonts w:ascii="Times New Roman" w:hAnsi="Times New Roman" w:cs="Times New Roman"/>
          <w:sz w:val="24"/>
          <w:szCs w:val="24"/>
        </w:rPr>
      </w:pPr>
      <w:r w:rsidRPr="00A978EF">
        <w:rPr>
          <w:rFonts w:ascii="Times New Roman" w:hAnsi="Times New Roman" w:cs="Times New Roman"/>
          <w:sz w:val="24"/>
          <w:szCs w:val="24"/>
        </w:rPr>
        <w:t xml:space="preserve">Section 105(l) </w:t>
      </w:r>
    </w:p>
    <w:p w14:paraId="4ECC1B8F" w14:textId="6ECFF004" w:rsidR="00457870" w:rsidRPr="00A978EF" w:rsidRDefault="00B13E9B" w:rsidP="00243AA2">
      <w:pPr>
        <w:pStyle w:val="ListParagraph"/>
        <w:numPr>
          <w:ilvl w:val="0"/>
          <w:numId w:val="4"/>
        </w:numPr>
        <w:jc w:val="both"/>
        <w:rPr>
          <w:rFonts w:ascii="Times New Roman" w:hAnsi="Times New Roman" w:cs="Times New Roman"/>
          <w:sz w:val="24"/>
          <w:szCs w:val="24"/>
        </w:rPr>
      </w:pPr>
      <w:r w:rsidRPr="00A978EF">
        <w:rPr>
          <w:rFonts w:ascii="Times New Roman" w:hAnsi="Times New Roman" w:cs="Times New Roman"/>
          <w:sz w:val="24"/>
          <w:szCs w:val="24"/>
        </w:rPr>
        <w:t>TSGAC Operations</w:t>
      </w:r>
      <w:r w:rsidR="002349BD" w:rsidRPr="00A978EF">
        <w:rPr>
          <w:rFonts w:ascii="Times New Roman" w:hAnsi="Times New Roman" w:cs="Times New Roman"/>
          <w:sz w:val="24"/>
          <w:szCs w:val="24"/>
        </w:rPr>
        <w:t xml:space="preserve"> (SGCETC, Candice Skenandore, SENSE)</w:t>
      </w:r>
    </w:p>
    <w:p w14:paraId="0A0C9161" w14:textId="30DF9521" w:rsidR="00457870"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t>Health IT Modernization</w:t>
      </w:r>
      <w:r w:rsidR="002349BD">
        <w:rPr>
          <w:rFonts w:ascii="Times New Roman" w:hAnsi="Times New Roman" w:cs="Times New Roman"/>
          <w:sz w:val="24"/>
          <w:szCs w:val="24"/>
        </w:rPr>
        <w:t xml:space="preserve"> (Jim Roberts)</w:t>
      </w:r>
    </w:p>
    <w:p w14:paraId="1682CBE2" w14:textId="6691EAA1" w:rsidR="00457870"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t>Data Requirements/ Needs</w:t>
      </w:r>
      <w:r w:rsidR="002349BD">
        <w:rPr>
          <w:rFonts w:ascii="Times New Roman" w:hAnsi="Times New Roman" w:cs="Times New Roman"/>
          <w:sz w:val="24"/>
          <w:szCs w:val="24"/>
        </w:rPr>
        <w:t xml:space="preserve"> (</w:t>
      </w:r>
      <w:r w:rsidR="00B86D20">
        <w:rPr>
          <w:rFonts w:ascii="Times New Roman" w:hAnsi="Times New Roman" w:cs="Times New Roman"/>
          <w:sz w:val="24"/>
          <w:szCs w:val="24"/>
        </w:rPr>
        <w:t>Melanie Fourkiller/Kasie Nichols)</w:t>
      </w:r>
    </w:p>
    <w:p w14:paraId="373947CF" w14:textId="1BB810E9" w:rsidR="00457870"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t>Recruitment and Retention Issues</w:t>
      </w:r>
      <w:r w:rsidR="00B86D20">
        <w:rPr>
          <w:rFonts w:ascii="Times New Roman" w:hAnsi="Times New Roman" w:cs="Times New Roman"/>
          <w:sz w:val="24"/>
          <w:szCs w:val="24"/>
        </w:rPr>
        <w:t xml:space="preserve"> (Stephen Stake)</w:t>
      </w:r>
    </w:p>
    <w:p w14:paraId="67494982" w14:textId="71C472CC" w:rsidR="003B3A76" w:rsidRDefault="00B13E9B" w:rsidP="00243AA2">
      <w:pPr>
        <w:pStyle w:val="ListParagraph"/>
        <w:numPr>
          <w:ilvl w:val="0"/>
          <w:numId w:val="4"/>
        </w:numPr>
        <w:jc w:val="both"/>
        <w:rPr>
          <w:rFonts w:ascii="Times New Roman" w:hAnsi="Times New Roman" w:cs="Times New Roman"/>
          <w:sz w:val="24"/>
          <w:szCs w:val="24"/>
        </w:rPr>
      </w:pPr>
      <w:r w:rsidRPr="00457870">
        <w:rPr>
          <w:rFonts w:ascii="Times New Roman" w:hAnsi="Times New Roman" w:cs="Times New Roman"/>
          <w:sz w:val="24"/>
          <w:szCs w:val="24"/>
        </w:rPr>
        <w:t>Contract Support Costs</w:t>
      </w:r>
      <w:r w:rsidR="00B86D20">
        <w:rPr>
          <w:rFonts w:ascii="Times New Roman" w:hAnsi="Times New Roman" w:cs="Times New Roman"/>
          <w:sz w:val="24"/>
          <w:szCs w:val="24"/>
        </w:rPr>
        <w:t xml:space="preserve"> (Linda Austin/Kasie Nic</w:t>
      </w:r>
      <w:r w:rsidR="005C3474">
        <w:rPr>
          <w:rFonts w:ascii="Times New Roman" w:hAnsi="Times New Roman" w:cs="Times New Roman"/>
          <w:sz w:val="24"/>
          <w:szCs w:val="24"/>
        </w:rPr>
        <w:t>hols)</w:t>
      </w:r>
    </w:p>
    <w:p w14:paraId="1874EC81" w14:textId="77777777" w:rsidR="006912B8" w:rsidRDefault="006912B8" w:rsidP="00243AA2">
      <w:pPr>
        <w:pStyle w:val="ListParagraph"/>
        <w:jc w:val="both"/>
        <w:rPr>
          <w:rFonts w:ascii="Times New Roman" w:hAnsi="Times New Roman" w:cs="Times New Roman"/>
          <w:sz w:val="24"/>
          <w:szCs w:val="24"/>
        </w:rPr>
      </w:pPr>
    </w:p>
    <w:p w14:paraId="03787A0D" w14:textId="52C224EF" w:rsidR="006912B8" w:rsidRDefault="006912B8" w:rsidP="00243AA2">
      <w:pPr>
        <w:pStyle w:val="ListParagraph"/>
        <w:numPr>
          <w:ilvl w:val="0"/>
          <w:numId w:val="14"/>
        </w:numPr>
        <w:jc w:val="both"/>
        <w:rPr>
          <w:rFonts w:ascii="Times New Roman" w:hAnsi="Times New Roman" w:cs="Times New Roman"/>
          <w:b/>
          <w:bCs/>
          <w:i/>
          <w:iCs/>
          <w:sz w:val="24"/>
          <w:szCs w:val="24"/>
        </w:rPr>
      </w:pPr>
      <w:r w:rsidRPr="006912B8">
        <w:rPr>
          <w:rFonts w:ascii="Times New Roman" w:hAnsi="Times New Roman" w:cs="Times New Roman"/>
          <w:b/>
          <w:bCs/>
          <w:i/>
          <w:iCs/>
          <w:sz w:val="24"/>
          <w:szCs w:val="24"/>
        </w:rPr>
        <w:t>SGCETC Update</w:t>
      </w:r>
      <w:r>
        <w:rPr>
          <w:rFonts w:ascii="Times New Roman" w:hAnsi="Times New Roman" w:cs="Times New Roman"/>
          <w:b/>
          <w:bCs/>
          <w:i/>
          <w:iCs/>
          <w:sz w:val="24"/>
          <w:szCs w:val="24"/>
        </w:rPr>
        <w:t xml:space="preserve"> </w:t>
      </w:r>
    </w:p>
    <w:p w14:paraId="3F9FC9FC" w14:textId="77777777" w:rsidR="00F7096F" w:rsidRPr="00A978EF" w:rsidRDefault="00F7096F" w:rsidP="00243AA2">
      <w:pPr>
        <w:jc w:val="both"/>
        <w:rPr>
          <w:rFonts w:ascii="Times New Roman" w:hAnsi="Times New Roman" w:cs="Times New Roman"/>
          <w:sz w:val="24"/>
          <w:szCs w:val="24"/>
        </w:rPr>
      </w:pPr>
    </w:p>
    <w:p w14:paraId="415A8FF9" w14:textId="046F9603" w:rsidR="009B7E36" w:rsidRPr="009B7E36" w:rsidRDefault="00150AA4" w:rsidP="00243AA2">
      <w:pPr>
        <w:shd w:val="clear" w:color="auto" w:fill="222A35" w:themeFill="text2" w:themeFillShade="80"/>
        <w:jc w:val="both"/>
        <w:rPr>
          <w:rFonts w:ascii="Times New Roman" w:hAnsi="Times New Roman" w:cs="Times New Roman"/>
          <w:b/>
          <w:bCs/>
          <w:sz w:val="24"/>
          <w:szCs w:val="24"/>
        </w:rPr>
      </w:pPr>
      <w:r>
        <w:rPr>
          <w:rFonts w:ascii="Times New Roman" w:hAnsi="Times New Roman" w:cs="Times New Roman"/>
          <w:b/>
          <w:bCs/>
          <w:sz w:val="24"/>
          <w:szCs w:val="24"/>
        </w:rPr>
        <w:t xml:space="preserve">TSGAC MEETING: </w:t>
      </w:r>
      <w:r w:rsidR="009B7E36" w:rsidRPr="009B7E36">
        <w:rPr>
          <w:rFonts w:ascii="Times New Roman" w:hAnsi="Times New Roman" w:cs="Times New Roman"/>
          <w:b/>
          <w:bCs/>
          <w:sz w:val="24"/>
          <w:szCs w:val="24"/>
        </w:rPr>
        <w:t>March 9, 2023, Day 2</w:t>
      </w:r>
    </w:p>
    <w:p w14:paraId="584039D1" w14:textId="42EBBE74" w:rsidR="00F7096F" w:rsidRDefault="00F7096F" w:rsidP="00243AA2">
      <w:pPr>
        <w:jc w:val="both"/>
        <w:rPr>
          <w:rFonts w:ascii="Times New Roman" w:hAnsi="Times New Roman" w:cs="Times New Roman"/>
          <w:b/>
          <w:bCs/>
          <w:i/>
          <w:iCs/>
          <w:sz w:val="24"/>
          <w:szCs w:val="24"/>
        </w:rPr>
      </w:pPr>
      <w:r w:rsidRPr="006912B8">
        <w:rPr>
          <w:rFonts w:ascii="Times New Roman" w:hAnsi="Times New Roman" w:cs="Times New Roman"/>
          <w:b/>
          <w:bCs/>
          <w:i/>
          <w:iCs/>
          <w:sz w:val="24"/>
          <w:szCs w:val="24"/>
          <w:highlight w:val="yellow"/>
        </w:rPr>
        <w:t>NOTES FOR THE AGENDA TOPICS</w:t>
      </w:r>
    </w:p>
    <w:p w14:paraId="5B425F1E" w14:textId="7D0FC5DA" w:rsidR="009B7E36" w:rsidRPr="006B4AEA" w:rsidRDefault="007D4FA1" w:rsidP="00243AA2">
      <w:pPr>
        <w:pStyle w:val="ListParagraph"/>
        <w:numPr>
          <w:ilvl w:val="0"/>
          <w:numId w:val="17"/>
        </w:numPr>
        <w:jc w:val="both"/>
        <w:rPr>
          <w:rFonts w:ascii="Times New Roman" w:hAnsi="Times New Roman" w:cs="Times New Roman"/>
          <w:b/>
          <w:bCs/>
          <w:i/>
          <w:iCs/>
          <w:sz w:val="24"/>
          <w:szCs w:val="24"/>
        </w:rPr>
      </w:pPr>
      <w:r w:rsidRPr="006B4AEA">
        <w:rPr>
          <w:rFonts w:ascii="Times New Roman" w:hAnsi="Times New Roman" w:cs="Times New Roman"/>
          <w:b/>
          <w:bCs/>
          <w:i/>
          <w:iCs/>
          <w:sz w:val="24"/>
          <w:szCs w:val="24"/>
        </w:rPr>
        <w:t>Discussion with SAMHSA</w:t>
      </w:r>
      <w:r w:rsidR="0021163F" w:rsidRPr="006B4AEA">
        <w:rPr>
          <w:rFonts w:ascii="Times New Roman" w:hAnsi="Times New Roman" w:cs="Times New Roman"/>
          <w:b/>
          <w:bCs/>
          <w:i/>
          <w:iCs/>
          <w:sz w:val="24"/>
          <w:szCs w:val="24"/>
        </w:rPr>
        <w:t xml:space="preserve"> </w:t>
      </w:r>
    </w:p>
    <w:p w14:paraId="00AB842C" w14:textId="00D8FA47" w:rsidR="002B4AE9" w:rsidRPr="002B4AE9" w:rsidRDefault="002B4AE9" w:rsidP="00243AA2">
      <w:pPr>
        <w:ind w:firstLine="360"/>
        <w:jc w:val="both"/>
        <w:rPr>
          <w:rFonts w:ascii="Times New Roman" w:hAnsi="Times New Roman" w:cs="Times New Roman"/>
          <w:i/>
          <w:iCs/>
          <w:sz w:val="24"/>
          <w:szCs w:val="24"/>
        </w:rPr>
      </w:pPr>
      <w:r>
        <w:rPr>
          <w:rFonts w:ascii="Times New Roman" w:hAnsi="Times New Roman" w:cs="Times New Roman"/>
          <w:i/>
          <w:iCs/>
          <w:sz w:val="24"/>
          <w:szCs w:val="24"/>
        </w:rPr>
        <w:t>Behavioral Health &amp; Substance Abuse Disorder Resources</w:t>
      </w:r>
    </w:p>
    <w:p w14:paraId="328BDD72" w14:textId="77777777" w:rsidR="00A978EF" w:rsidRPr="00A978EF" w:rsidRDefault="00A978EF" w:rsidP="00243AA2">
      <w:pPr>
        <w:ind w:left="360"/>
        <w:jc w:val="both"/>
        <w:rPr>
          <w:rFonts w:ascii="Times New Roman" w:hAnsi="Times New Roman" w:cs="Times New Roman"/>
          <w:sz w:val="24"/>
          <w:szCs w:val="24"/>
        </w:rPr>
      </w:pPr>
      <w:r w:rsidRPr="00A978EF">
        <w:rPr>
          <w:rFonts w:ascii="Times New Roman" w:hAnsi="Times New Roman" w:cs="Times New Roman"/>
          <w:sz w:val="24"/>
          <w:szCs w:val="24"/>
          <w:u w:val="single"/>
        </w:rPr>
        <w:t xml:space="preserve">Background: </w:t>
      </w:r>
      <w:r w:rsidRPr="00A978EF">
        <w:rPr>
          <w:rFonts w:ascii="Times New Roman" w:hAnsi="Times New Roman" w:cs="Times New Roman"/>
          <w:sz w:val="24"/>
          <w:szCs w:val="24"/>
        </w:rPr>
        <w:t>Congress authorized a new behavioral health and substance use disorder resources for Native Americans program. It provides authority for a Tribe or Tribal Organization to request funds be awarded through ISDEAA agreements. In addition, the Secretary, in consultation with the IHS Director, shall develop a formula to determine the amount of an award.</w:t>
      </w:r>
    </w:p>
    <w:p w14:paraId="3ABB30B0" w14:textId="77777777" w:rsidR="00A978EF" w:rsidRDefault="00A978EF" w:rsidP="00243AA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 xml:space="preserve">SAMHSA is taking the position that they have the authority to use ISDEAA agreements for funding provided through this new program, but no additional funding was appropriated.  </w:t>
      </w:r>
    </w:p>
    <w:p w14:paraId="5FDED967" w14:textId="0786110C" w:rsidR="00A978EF" w:rsidRPr="00A978EF" w:rsidRDefault="00A978EF" w:rsidP="00243AA2">
      <w:pPr>
        <w:pStyle w:val="ListParagraph"/>
        <w:numPr>
          <w:ilvl w:val="1"/>
          <w:numId w:val="2"/>
        </w:numPr>
        <w:jc w:val="both"/>
        <w:rPr>
          <w:rFonts w:ascii="Times New Roman" w:hAnsi="Times New Roman" w:cs="Times New Roman"/>
          <w:sz w:val="24"/>
          <w:szCs w:val="24"/>
        </w:rPr>
      </w:pPr>
      <w:r>
        <w:rPr>
          <w:rFonts w:ascii="Times New Roman" w:hAnsi="Times New Roman" w:cs="Times New Roman"/>
          <w:sz w:val="24"/>
          <w:szCs w:val="24"/>
        </w:rPr>
        <w:t>Although the law says “may” award funds through ISDEAA, Senator Smith (D-MN) sent a letter to SAMHSA stating that the intention is to use ISDEAA agreements if the Tribes want it.</w:t>
      </w:r>
    </w:p>
    <w:p w14:paraId="242E3B0C" w14:textId="1B1DC36C" w:rsidR="00EA2687" w:rsidRPr="00F7096F" w:rsidRDefault="00F7096F" w:rsidP="00243AA2">
      <w:pPr>
        <w:ind w:firstLine="360"/>
        <w:jc w:val="both"/>
        <w:rPr>
          <w:rFonts w:ascii="Times New Roman" w:hAnsi="Times New Roman" w:cs="Times New Roman"/>
          <w:sz w:val="24"/>
          <w:szCs w:val="24"/>
          <w:u w:val="single"/>
        </w:rPr>
      </w:pPr>
      <w:r w:rsidRPr="00F7096F">
        <w:rPr>
          <w:rFonts w:ascii="Times New Roman" w:hAnsi="Times New Roman" w:cs="Times New Roman"/>
          <w:sz w:val="24"/>
          <w:szCs w:val="24"/>
          <w:u w:val="single"/>
        </w:rPr>
        <w:t xml:space="preserve">For </w:t>
      </w:r>
      <w:r w:rsidR="0050714E" w:rsidRPr="00F7096F">
        <w:rPr>
          <w:rFonts w:ascii="Times New Roman" w:hAnsi="Times New Roman" w:cs="Times New Roman"/>
          <w:sz w:val="24"/>
          <w:szCs w:val="24"/>
          <w:u w:val="single"/>
        </w:rPr>
        <w:t>Discussion</w:t>
      </w:r>
      <w:r w:rsidRPr="00F7096F">
        <w:rPr>
          <w:rFonts w:ascii="Times New Roman" w:hAnsi="Times New Roman" w:cs="Times New Roman"/>
          <w:sz w:val="24"/>
          <w:szCs w:val="24"/>
          <w:u w:val="single"/>
        </w:rPr>
        <w:t>:</w:t>
      </w:r>
      <w:r w:rsidR="0050714E" w:rsidRPr="00F7096F">
        <w:rPr>
          <w:rFonts w:ascii="Times New Roman" w:hAnsi="Times New Roman" w:cs="Times New Roman"/>
          <w:sz w:val="24"/>
          <w:szCs w:val="24"/>
          <w:u w:val="single"/>
        </w:rPr>
        <w:t xml:space="preserve"> </w:t>
      </w:r>
    </w:p>
    <w:p w14:paraId="1820165C" w14:textId="3951F543" w:rsidR="00EA2687" w:rsidRDefault="00E32919" w:rsidP="00243AA2">
      <w:pPr>
        <w:pStyle w:val="ListParagraph"/>
        <w:numPr>
          <w:ilvl w:val="0"/>
          <w:numId w:val="6"/>
        </w:numPr>
        <w:jc w:val="both"/>
        <w:rPr>
          <w:rFonts w:ascii="Times New Roman" w:hAnsi="Times New Roman" w:cs="Times New Roman"/>
          <w:sz w:val="24"/>
          <w:szCs w:val="24"/>
        </w:rPr>
      </w:pPr>
      <w:r w:rsidRPr="00EA2687">
        <w:rPr>
          <w:rFonts w:ascii="Times New Roman" w:hAnsi="Times New Roman" w:cs="Times New Roman"/>
          <w:sz w:val="24"/>
          <w:szCs w:val="24"/>
        </w:rPr>
        <w:t xml:space="preserve">Did SAMHSA include funding for </w:t>
      </w:r>
      <w:r w:rsidR="00F7096F">
        <w:rPr>
          <w:rFonts w:ascii="Times New Roman" w:hAnsi="Times New Roman" w:cs="Times New Roman"/>
          <w:sz w:val="24"/>
          <w:szCs w:val="24"/>
        </w:rPr>
        <w:t>the new program</w:t>
      </w:r>
      <w:r w:rsidRPr="00EA2687">
        <w:rPr>
          <w:rFonts w:ascii="Times New Roman" w:hAnsi="Times New Roman" w:cs="Times New Roman"/>
          <w:sz w:val="24"/>
          <w:szCs w:val="24"/>
        </w:rPr>
        <w:t xml:space="preserve"> in their Congressional justification?</w:t>
      </w:r>
    </w:p>
    <w:p w14:paraId="4702931B" w14:textId="77777777" w:rsidR="00124BDF" w:rsidRDefault="000E2A28" w:rsidP="00243AA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The authorization allows up to $80 million for FYs 2023-2024, TSGAC recommends SAMHSA request the full amount in FY 2024.</w:t>
      </w:r>
      <w:r w:rsidR="00C11DBE">
        <w:rPr>
          <w:rFonts w:ascii="Times New Roman" w:hAnsi="Times New Roman" w:cs="Times New Roman"/>
          <w:sz w:val="24"/>
          <w:szCs w:val="24"/>
        </w:rPr>
        <w:t xml:space="preserve">  </w:t>
      </w:r>
    </w:p>
    <w:p w14:paraId="2378655F" w14:textId="416D408B" w:rsidR="00EA2687" w:rsidRDefault="00F7096F" w:rsidP="00243AA2">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How do SAMHSA and IHS plan to develop a</w:t>
      </w:r>
      <w:r w:rsidR="00900014" w:rsidRPr="00EA2687">
        <w:rPr>
          <w:rFonts w:ascii="Times New Roman" w:hAnsi="Times New Roman" w:cs="Times New Roman"/>
          <w:sz w:val="24"/>
          <w:szCs w:val="24"/>
        </w:rPr>
        <w:t xml:space="preserve"> formula to determine the award amounts?</w:t>
      </w:r>
    </w:p>
    <w:p w14:paraId="0762E074" w14:textId="1F06294F" w:rsidR="00E032EC" w:rsidRDefault="002B3EDF" w:rsidP="00243AA2">
      <w:pPr>
        <w:pStyle w:val="ListParagraph"/>
        <w:numPr>
          <w:ilvl w:val="0"/>
          <w:numId w:val="6"/>
        </w:numPr>
        <w:jc w:val="both"/>
        <w:rPr>
          <w:rFonts w:ascii="Times New Roman" w:hAnsi="Times New Roman" w:cs="Times New Roman"/>
          <w:sz w:val="24"/>
          <w:szCs w:val="24"/>
        </w:rPr>
      </w:pPr>
      <w:r w:rsidRPr="003F5802">
        <w:rPr>
          <w:rFonts w:ascii="Times New Roman" w:hAnsi="Times New Roman" w:cs="Times New Roman"/>
          <w:sz w:val="24"/>
          <w:szCs w:val="24"/>
        </w:rPr>
        <w:t>How can Tribes be involved?</w:t>
      </w:r>
      <w:r w:rsidR="007E1848" w:rsidRPr="003F5802">
        <w:rPr>
          <w:rFonts w:ascii="Times New Roman" w:hAnsi="Times New Roman" w:cs="Times New Roman"/>
          <w:sz w:val="24"/>
          <w:szCs w:val="24"/>
        </w:rPr>
        <w:t xml:space="preserve">  </w:t>
      </w:r>
    </w:p>
    <w:p w14:paraId="4A6B7DAD" w14:textId="2BD493EF" w:rsidR="002B4AE9" w:rsidRDefault="003E5F40" w:rsidP="00243AA2">
      <w:pPr>
        <w:ind w:firstLine="360"/>
        <w:jc w:val="both"/>
        <w:rPr>
          <w:rFonts w:ascii="Times New Roman" w:hAnsi="Times New Roman" w:cs="Times New Roman"/>
          <w:i/>
          <w:iCs/>
          <w:sz w:val="24"/>
          <w:szCs w:val="24"/>
        </w:rPr>
      </w:pPr>
      <w:r>
        <w:rPr>
          <w:rFonts w:ascii="Times New Roman" w:hAnsi="Times New Roman" w:cs="Times New Roman"/>
          <w:i/>
          <w:iCs/>
          <w:sz w:val="24"/>
          <w:szCs w:val="24"/>
        </w:rPr>
        <w:t>Behavioral &amp; Mental Health COVID Funds</w:t>
      </w:r>
    </w:p>
    <w:p w14:paraId="2D3E716A" w14:textId="6C4438CC" w:rsidR="006B4AEA" w:rsidRDefault="00CD1FA5" w:rsidP="00243AA2">
      <w:pPr>
        <w:ind w:left="360"/>
        <w:jc w:val="both"/>
        <w:rPr>
          <w:rFonts w:ascii="Times New Roman" w:hAnsi="Times New Roman" w:cs="Times New Roman"/>
          <w:sz w:val="24"/>
          <w:szCs w:val="24"/>
        </w:rPr>
      </w:pPr>
      <w:r w:rsidRPr="00CD1FA5">
        <w:rPr>
          <w:rFonts w:ascii="Times New Roman" w:hAnsi="Times New Roman" w:cs="Times New Roman"/>
          <w:sz w:val="24"/>
          <w:szCs w:val="24"/>
          <w:u w:val="single"/>
        </w:rPr>
        <w:lastRenderedPageBreak/>
        <w:t>Background:</w:t>
      </w:r>
      <w:r>
        <w:rPr>
          <w:rFonts w:ascii="Times New Roman" w:hAnsi="Times New Roman" w:cs="Times New Roman"/>
          <w:sz w:val="24"/>
          <w:szCs w:val="24"/>
        </w:rPr>
        <w:t xml:space="preserve"> </w:t>
      </w:r>
      <w:r w:rsidR="003E5F40">
        <w:rPr>
          <w:rFonts w:ascii="Times New Roman" w:hAnsi="Times New Roman" w:cs="Times New Roman"/>
          <w:sz w:val="24"/>
          <w:szCs w:val="24"/>
        </w:rPr>
        <w:t xml:space="preserve">At our last TSGAC meeting, we talked with the IHS Director about </w:t>
      </w:r>
      <w:r w:rsidR="00D24D97">
        <w:rPr>
          <w:rFonts w:ascii="Times New Roman" w:hAnsi="Times New Roman" w:cs="Times New Roman"/>
          <w:sz w:val="24"/>
          <w:szCs w:val="24"/>
        </w:rPr>
        <w:t xml:space="preserve">concerns regarding our elder population and the impacts they have experienced from the pandemic.  </w:t>
      </w:r>
      <w:r w:rsidR="00B075BE">
        <w:rPr>
          <w:rFonts w:ascii="Times New Roman" w:hAnsi="Times New Roman" w:cs="Times New Roman"/>
          <w:sz w:val="24"/>
          <w:szCs w:val="24"/>
        </w:rPr>
        <w:t xml:space="preserve">Tribal Nations have seen an increase </w:t>
      </w:r>
      <w:r w:rsidR="00D40A17">
        <w:rPr>
          <w:rFonts w:ascii="Times New Roman" w:hAnsi="Times New Roman" w:cs="Times New Roman"/>
          <w:sz w:val="24"/>
          <w:szCs w:val="24"/>
        </w:rPr>
        <w:t>in mental and behavioral health issues that arose from CO</w:t>
      </w:r>
      <w:r w:rsidR="00A63949">
        <w:rPr>
          <w:rFonts w:ascii="Times New Roman" w:hAnsi="Times New Roman" w:cs="Times New Roman"/>
          <w:sz w:val="24"/>
          <w:szCs w:val="24"/>
        </w:rPr>
        <w:t>VID</w:t>
      </w:r>
      <w:r w:rsidR="007D23E8">
        <w:rPr>
          <w:rFonts w:ascii="Times New Roman" w:hAnsi="Times New Roman" w:cs="Times New Roman"/>
          <w:sz w:val="24"/>
          <w:szCs w:val="24"/>
        </w:rPr>
        <w:t xml:space="preserve"> and are looking at ways to address these needs</w:t>
      </w:r>
      <w:r w:rsidR="00A63949">
        <w:rPr>
          <w:rFonts w:ascii="Times New Roman" w:hAnsi="Times New Roman" w:cs="Times New Roman"/>
          <w:sz w:val="24"/>
          <w:szCs w:val="24"/>
        </w:rPr>
        <w:t xml:space="preserve">.  </w:t>
      </w:r>
      <w:r w:rsidR="00E942F2">
        <w:rPr>
          <w:rFonts w:ascii="Times New Roman" w:hAnsi="Times New Roman" w:cs="Times New Roman"/>
          <w:sz w:val="24"/>
          <w:szCs w:val="24"/>
        </w:rPr>
        <w:t>This include</w:t>
      </w:r>
      <w:r w:rsidR="00C65FD9">
        <w:rPr>
          <w:rFonts w:ascii="Times New Roman" w:hAnsi="Times New Roman" w:cs="Times New Roman"/>
          <w:sz w:val="24"/>
          <w:szCs w:val="24"/>
        </w:rPr>
        <w:t>s</w:t>
      </w:r>
      <w:r w:rsidR="00E942F2">
        <w:rPr>
          <w:rFonts w:ascii="Times New Roman" w:hAnsi="Times New Roman" w:cs="Times New Roman"/>
          <w:sz w:val="24"/>
          <w:szCs w:val="24"/>
        </w:rPr>
        <w:t xml:space="preserve"> our citizens that reside in</w:t>
      </w:r>
      <w:r w:rsidR="00A63949">
        <w:rPr>
          <w:rFonts w:ascii="Times New Roman" w:hAnsi="Times New Roman" w:cs="Times New Roman"/>
          <w:sz w:val="24"/>
          <w:szCs w:val="24"/>
        </w:rPr>
        <w:t xml:space="preserve"> long-term care </w:t>
      </w:r>
      <w:r w:rsidR="00E942F2">
        <w:rPr>
          <w:rFonts w:ascii="Times New Roman" w:hAnsi="Times New Roman" w:cs="Times New Roman"/>
          <w:sz w:val="24"/>
          <w:szCs w:val="24"/>
        </w:rPr>
        <w:t>and assisted living facilities</w:t>
      </w:r>
      <w:r w:rsidR="00DA4485">
        <w:rPr>
          <w:rFonts w:ascii="Times New Roman" w:hAnsi="Times New Roman" w:cs="Times New Roman"/>
          <w:sz w:val="24"/>
          <w:szCs w:val="24"/>
        </w:rPr>
        <w:t>.  They are seeing an increase in dementia and Alzheimer’s and their insurance is</w:t>
      </w:r>
      <w:r w:rsidR="00CC15EB">
        <w:rPr>
          <w:rFonts w:ascii="Times New Roman" w:hAnsi="Times New Roman" w:cs="Times New Roman"/>
          <w:sz w:val="24"/>
          <w:szCs w:val="24"/>
        </w:rPr>
        <w:t xml:space="preserve"> running out and </w:t>
      </w:r>
      <w:r w:rsidR="00DA4485">
        <w:rPr>
          <w:rFonts w:ascii="Times New Roman" w:hAnsi="Times New Roman" w:cs="Times New Roman"/>
          <w:sz w:val="24"/>
          <w:szCs w:val="24"/>
        </w:rPr>
        <w:t xml:space="preserve">are </w:t>
      </w:r>
      <w:r w:rsidR="00CC15EB">
        <w:rPr>
          <w:rFonts w:ascii="Times New Roman" w:hAnsi="Times New Roman" w:cs="Times New Roman"/>
          <w:sz w:val="24"/>
          <w:szCs w:val="24"/>
        </w:rPr>
        <w:t xml:space="preserve">having to move to facilities that outside of the community.  Our elders want to stay in their homes </w:t>
      </w:r>
      <w:r w:rsidR="00052690">
        <w:rPr>
          <w:rFonts w:ascii="Times New Roman" w:hAnsi="Times New Roman" w:cs="Times New Roman"/>
          <w:sz w:val="24"/>
          <w:szCs w:val="24"/>
        </w:rPr>
        <w:t xml:space="preserve">or at least stay in their </w:t>
      </w:r>
      <w:r w:rsidR="007D23E8">
        <w:rPr>
          <w:rFonts w:ascii="Times New Roman" w:hAnsi="Times New Roman" w:cs="Times New Roman"/>
          <w:sz w:val="24"/>
          <w:szCs w:val="24"/>
        </w:rPr>
        <w:t>communities</w:t>
      </w:r>
      <w:r w:rsidR="00052690">
        <w:rPr>
          <w:rFonts w:ascii="Times New Roman" w:hAnsi="Times New Roman" w:cs="Times New Roman"/>
          <w:sz w:val="24"/>
          <w:szCs w:val="24"/>
        </w:rPr>
        <w:t>.</w:t>
      </w:r>
    </w:p>
    <w:p w14:paraId="77660A7B" w14:textId="19109C07" w:rsidR="00E032EC" w:rsidRPr="008600C3" w:rsidRDefault="00CD1FA5" w:rsidP="00243AA2">
      <w:pPr>
        <w:ind w:left="360"/>
        <w:jc w:val="both"/>
        <w:rPr>
          <w:rFonts w:ascii="Times New Roman" w:hAnsi="Times New Roman" w:cs="Times New Roman"/>
          <w:sz w:val="24"/>
          <w:szCs w:val="24"/>
        </w:rPr>
      </w:pPr>
      <w:r>
        <w:rPr>
          <w:rFonts w:ascii="Times New Roman" w:hAnsi="Times New Roman" w:cs="Times New Roman"/>
          <w:sz w:val="24"/>
          <w:szCs w:val="24"/>
          <w:u w:val="single"/>
        </w:rPr>
        <w:t xml:space="preserve">For </w:t>
      </w:r>
      <w:r w:rsidR="0096634D" w:rsidRPr="00CD1FA5">
        <w:rPr>
          <w:rFonts w:ascii="Times New Roman" w:hAnsi="Times New Roman" w:cs="Times New Roman"/>
          <w:sz w:val="24"/>
          <w:szCs w:val="24"/>
          <w:u w:val="single"/>
        </w:rPr>
        <w:t>Discussion:</w:t>
      </w:r>
      <w:r w:rsidR="0096634D">
        <w:rPr>
          <w:rFonts w:ascii="Times New Roman" w:hAnsi="Times New Roman" w:cs="Times New Roman"/>
          <w:sz w:val="24"/>
          <w:szCs w:val="24"/>
        </w:rPr>
        <w:t xml:space="preserve"> </w:t>
      </w:r>
      <w:r w:rsidR="006B4AEA">
        <w:rPr>
          <w:rFonts w:ascii="Times New Roman" w:hAnsi="Times New Roman" w:cs="Times New Roman"/>
          <w:sz w:val="24"/>
          <w:szCs w:val="24"/>
        </w:rPr>
        <w:t xml:space="preserve">How is </w:t>
      </w:r>
      <w:r w:rsidR="0096634D">
        <w:rPr>
          <w:rFonts w:ascii="Times New Roman" w:hAnsi="Times New Roman" w:cs="Times New Roman"/>
          <w:sz w:val="24"/>
          <w:szCs w:val="24"/>
        </w:rPr>
        <w:t xml:space="preserve">SAMHSA </w:t>
      </w:r>
      <w:r w:rsidR="006B4AEA">
        <w:rPr>
          <w:rFonts w:ascii="Times New Roman" w:hAnsi="Times New Roman" w:cs="Times New Roman"/>
          <w:sz w:val="24"/>
          <w:szCs w:val="24"/>
        </w:rPr>
        <w:t>partnering</w:t>
      </w:r>
      <w:r w:rsidR="0096634D">
        <w:rPr>
          <w:rFonts w:ascii="Times New Roman" w:hAnsi="Times New Roman" w:cs="Times New Roman"/>
          <w:sz w:val="24"/>
          <w:szCs w:val="24"/>
        </w:rPr>
        <w:t xml:space="preserve"> with the IHS and the Administration for </w:t>
      </w:r>
      <w:r w:rsidR="003030F3">
        <w:rPr>
          <w:rFonts w:ascii="Times New Roman" w:hAnsi="Times New Roman" w:cs="Times New Roman"/>
          <w:sz w:val="24"/>
          <w:szCs w:val="24"/>
        </w:rPr>
        <w:t>Community Living</w:t>
      </w:r>
      <w:r w:rsidR="00841BA4">
        <w:rPr>
          <w:rFonts w:ascii="Times New Roman" w:hAnsi="Times New Roman" w:cs="Times New Roman"/>
          <w:sz w:val="24"/>
          <w:szCs w:val="24"/>
        </w:rPr>
        <w:t xml:space="preserve"> to address </w:t>
      </w:r>
      <w:r w:rsidR="002174E5">
        <w:rPr>
          <w:rFonts w:ascii="Times New Roman" w:hAnsi="Times New Roman" w:cs="Times New Roman"/>
          <w:sz w:val="24"/>
          <w:szCs w:val="24"/>
        </w:rPr>
        <w:t>the increase mental and behavioral health issues</w:t>
      </w:r>
      <w:r w:rsidR="00410DD1">
        <w:rPr>
          <w:rFonts w:ascii="Times New Roman" w:hAnsi="Times New Roman" w:cs="Times New Roman"/>
          <w:sz w:val="24"/>
          <w:szCs w:val="24"/>
        </w:rPr>
        <w:t xml:space="preserve"> impacting Tribal Nations</w:t>
      </w:r>
      <w:r w:rsidR="006B4AEA">
        <w:rPr>
          <w:rFonts w:ascii="Times New Roman" w:hAnsi="Times New Roman" w:cs="Times New Roman"/>
          <w:sz w:val="24"/>
          <w:szCs w:val="24"/>
        </w:rPr>
        <w:t>?</w:t>
      </w:r>
    </w:p>
    <w:p w14:paraId="115A90E4" w14:textId="61264503" w:rsidR="00B66D83" w:rsidRDefault="00004612" w:rsidP="00243AA2">
      <w:pPr>
        <w:pStyle w:val="ListParagraph"/>
        <w:numPr>
          <w:ilvl w:val="0"/>
          <w:numId w:val="17"/>
        </w:numPr>
        <w:jc w:val="both"/>
        <w:rPr>
          <w:rFonts w:ascii="Times New Roman" w:hAnsi="Times New Roman" w:cs="Times New Roman"/>
          <w:b/>
          <w:bCs/>
          <w:i/>
          <w:iCs/>
          <w:sz w:val="24"/>
          <w:szCs w:val="24"/>
        </w:rPr>
      </w:pPr>
      <w:r w:rsidRPr="006B4AEA">
        <w:rPr>
          <w:rFonts w:ascii="Times New Roman" w:hAnsi="Times New Roman" w:cs="Times New Roman"/>
          <w:b/>
          <w:bCs/>
          <w:i/>
          <w:iCs/>
          <w:sz w:val="24"/>
          <w:szCs w:val="24"/>
        </w:rPr>
        <w:t xml:space="preserve">Behavioral Health Discussion </w:t>
      </w:r>
    </w:p>
    <w:p w14:paraId="23B9E7A8" w14:textId="192043E6" w:rsidR="00A978EF" w:rsidRPr="00A978EF" w:rsidRDefault="00A978EF" w:rsidP="00243AA2">
      <w:pPr>
        <w:ind w:left="360"/>
        <w:jc w:val="both"/>
        <w:rPr>
          <w:rFonts w:ascii="Times New Roman" w:hAnsi="Times New Roman" w:cs="Times New Roman"/>
          <w:sz w:val="24"/>
          <w:szCs w:val="24"/>
          <w:u w:val="single"/>
        </w:rPr>
      </w:pPr>
      <w:r w:rsidRPr="00A978EF">
        <w:rPr>
          <w:rFonts w:ascii="Times New Roman" w:hAnsi="Times New Roman" w:cs="Times New Roman"/>
          <w:sz w:val="24"/>
          <w:szCs w:val="24"/>
          <w:u w:val="single"/>
        </w:rPr>
        <w:t xml:space="preserve">Background: </w:t>
      </w:r>
      <w:r>
        <w:rPr>
          <w:rFonts w:ascii="Times New Roman" w:hAnsi="Times New Roman" w:cs="Times New Roman"/>
          <w:sz w:val="24"/>
          <w:szCs w:val="24"/>
        </w:rPr>
        <w:t>For the last few meetings, TSGAC voiced its concerns regarding the IHS decision to distribute behavioral health funds through a grant mechanism.  TSGAC has asked the IHS to reconsider this decision and allow Tribes the option to receive these funds through ISDEAA agreements.  IHS recently awarded 5-year behavioral health grants and Director Tso asked if we could wait until the end of the current granting period and reconsider a new decision for the next granting period.  At our last meeting, TSGAC talked about having a workgroup that identifies how the current process is working and how it can be adjusted into a formula-based model.  The goal is to come up with plan and then transition to that plan. A suggestion to start the discussion with NTAC was raised.</w:t>
      </w:r>
    </w:p>
    <w:p w14:paraId="3BBFC588" w14:textId="79365AD7" w:rsidR="00521EC4" w:rsidRDefault="006B4AEA" w:rsidP="00243AA2">
      <w:pPr>
        <w:ind w:firstLine="360"/>
        <w:jc w:val="both"/>
        <w:rPr>
          <w:rFonts w:ascii="Times New Roman" w:hAnsi="Times New Roman" w:cs="Times New Roman"/>
          <w:sz w:val="24"/>
          <w:szCs w:val="24"/>
        </w:rPr>
      </w:pPr>
      <w:r w:rsidRPr="006B4AEA">
        <w:rPr>
          <w:rFonts w:ascii="Times New Roman" w:hAnsi="Times New Roman" w:cs="Times New Roman"/>
          <w:sz w:val="24"/>
          <w:szCs w:val="24"/>
          <w:u w:val="single"/>
        </w:rPr>
        <w:t>For Discussion:</w:t>
      </w:r>
      <w:r>
        <w:rPr>
          <w:rFonts w:ascii="Times New Roman" w:hAnsi="Times New Roman" w:cs="Times New Roman"/>
          <w:sz w:val="24"/>
          <w:szCs w:val="24"/>
        </w:rPr>
        <w:t xml:space="preserve"> </w:t>
      </w:r>
      <w:r w:rsidRPr="006B4AEA">
        <w:rPr>
          <w:rFonts w:ascii="Times New Roman" w:hAnsi="Times New Roman" w:cs="Times New Roman"/>
          <w:b/>
          <w:bCs/>
          <w:color w:val="C00000"/>
          <w:sz w:val="24"/>
          <w:szCs w:val="24"/>
        </w:rPr>
        <w:t>Discussion topics will be identified in Tribal Caucus.</w:t>
      </w:r>
      <w:r w:rsidRPr="006B4AEA">
        <w:rPr>
          <w:rFonts w:ascii="Times New Roman" w:hAnsi="Times New Roman" w:cs="Times New Roman"/>
          <w:color w:val="C00000"/>
          <w:sz w:val="24"/>
          <w:szCs w:val="24"/>
        </w:rPr>
        <w:t xml:space="preserve"> </w:t>
      </w:r>
    </w:p>
    <w:p w14:paraId="38413813" w14:textId="14327802" w:rsidR="002E607A" w:rsidRPr="006B4AEA" w:rsidRDefault="002E607A" w:rsidP="00243AA2">
      <w:pPr>
        <w:pStyle w:val="ListParagraph"/>
        <w:numPr>
          <w:ilvl w:val="0"/>
          <w:numId w:val="17"/>
        </w:numPr>
        <w:jc w:val="both"/>
        <w:rPr>
          <w:rFonts w:ascii="Times New Roman" w:hAnsi="Times New Roman" w:cs="Times New Roman"/>
          <w:b/>
          <w:bCs/>
          <w:i/>
          <w:iCs/>
          <w:sz w:val="24"/>
          <w:szCs w:val="24"/>
        </w:rPr>
      </w:pPr>
      <w:r w:rsidRPr="006B4AEA">
        <w:rPr>
          <w:rFonts w:ascii="Times New Roman" w:hAnsi="Times New Roman" w:cs="Times New Roman"/>
          <w:b/>
          <w:bCs/>
          <w:i/>
          <w:iCs/>
          <w:sz w:val="24"/>
          <w:szCs w:val="24"/>
        </w:rPr>
        <w:t xml:space="preserve">Health IT Modernization </w:t>
      </w:r>
    </w:p>
    <w:p w14:paraId="1862CA85" w14:textId="386ED815" w:rsidR="00F946A8" w:rsidRDefault="006B4AEA" w:rsidP="00243AA2">
      <w:pPr>
        <w:ind w:left="360"/>
        <w:jc w:val="both"/>
        <w:rPr>
          <w:rFonts w:ascii="Times New Roman" w:hAnsi="Times New Roman" w:cs="Times New Roman"/>
          <w:sz w:val="24"/>
          <w:szCs w:val="24"/>
        </w:rPr>
      </w:pPr>
      <w:r w:rsidRPr="006B4AEA">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2E607A" w:rsidRPr="002E607A">
        <w:rPr>
          <w:rFonts w:ascii="Times New Roman" w:hAnsi="Times New Roman" w:cs="Times New Roman"/>
          <w:sz w:val="24"/>
          <w:szCs w:val="24"/>
        </w:rPr>
        <w:t xml:space="preserve">At the last meeting, the IHS said they have completed Phase 1 of the Health IT Modernization project and is moving into Phase 2 which includes demonstration sites within the I/T/U system. TSGAC requested IHS to form a special advisory committee to ensure Tribal involvement and compatibility with Tribal systems.  Since then, the IHS developed an advisory group.  </w:t>
      </w:r>
    </w:p>
    <w:p w14:paraId="7C54C180" w14:textId="345033DC" w:rsidR="002E607A" w:rsidRDefault="006B4AEA" w:rsidP="00243AA2">
      <w:pPr>
        <w:ind w:firstLine="360"/>
        <w:jc w:val="both"/>
        <w:rPr>
          <w:rFonts w:ascii="Times New Roman" w:hAnsi="Times New Roman" w:cs="Times New Roman"/>
          <w:sz w:val="24"/>
          <w:szCs w:val="24"/>
        </w:rPr>
      </w:pPr>
      <w:r w:rsidRPr="006B4AEA">
        <w:rPr>
          <w:rFonts w:ascii="Times New Roman" w:hAnsi="Times New Roman" w:cs="Times New Roman"/>
          <w:sz w:val="24"/>
          <w:szCs w:val="24"/>
          <w:u w:val="single"/>
        </w:rPr>
        <w:t xml:space="preserve">For </w:t>
      </w:r>
      <w:r w:rsidR="00F946A8" w:rsidRPr="006B4AEA">
        <w:rPr>
          <w:rFonts w:ascii="Times New Roman" w:hAnsi="Times New Roman" w:cs="Times New Roman"/>
          <w:sz w:val="24"/>
          <w:szCs w:val="24"/>
          <w:u w:val="single"/>
        </w:rPr>
        <w:t>Discussion:</w:t>
      </w:r>
      <w:r w:rsidR="00F946A8">
        <w:rPr>
          <w:rFonts w:ascii="Times New Roman" w:hAnsi="Times New Roman" w:cs="Times New Roman"/>
          <w:sz w:val="24"/>
          <w:szCs w:val="24"/>
        </w:rPr>
        <w:t xml:space="preserve"> What is the</w:t>
      </w:r>
      <w:r w:rsidR="002E607A" w:rsidRPr="002E607A">
        <w:rPr>
          <w:rFonts w:ascii="Times New Roman" w:hAnsi="Times New Roman" w:cs="Times New Roman"/>
          <w:sz w:val="24"/>
          <w:szCs w:val="24"/>
        </w:rPr>
        <w:t xml:space="preserve"> update/status of the advisory group</w:t>
      </w:r>
      <w:r w:rsidR="00F946A8">
        <w:rPr>
          <w:rFonts w:ascii="Times New Roman" w:hAnsi="Times New Roman" w:cs="Times New Roman"/>
          <w:sz w:val="24"/>
          <w:szCs w:val="24"/>
        </w:rPr>
        <w:t>?</w:t>
      </w:r>
    </w:p>
    <w:p w14:paraId="03E25219" w14:textId="7CFF985B" w:rsidR="006B4AEA" w:rsidRPr="006B4AEA" w:rsidRDefault="006B4AEA" w:rsidP="00243AA2">
      <w:pPr>
        <w:ind w:firstLine="360"/>
        <w:jc w:val="both"/>
        <w:rPr>
          <w:rFonts w:ascii="Times New Roman" w:hAnsi="Times New Roman" w:cs="Times New Roman"/>
          <w:b/>
          <w:bCs/>
          <w:color w:val="C00000"/>
          <w:sz w:val="24"/>
          <w:szCs w:val="24"/>
        </w:rPr>
      </w:pPr>
      <w:r w:rsidRPr="006B4AEA">
        <w:rPr>
          <w:rFonts w:ascii="Times New Roman" w:hAnsi="Times New Roman" w:cs="Times New Roman"/>
          <w:b/>
          <w:bCs/>
          <w:color w:val="C00000"/>
          <w:sz w:val="24"/>
          <w:szCs w:val="24"/>
        </w:rPr>
        <w:t xml:space="preserve">Additional discussion topics will be identified in Tribal caucus. </w:t>
      </w:r>
    </w:p>
    <w:p w14:paraId="5FEEE7D5" w14:textId="6F329820" w:rsidR="00F946A8" w:rsidRPr="006B4AEA" w:rsidRDefault="00D043E7" w:rsidP="00243AA2">
      <w:pPr>
        <w:pStyle w:val="ListParagraph"/>
        <w:numPr>
          <w:ilvl w:val="0"/>
          <w:numId w:val="17"/>
        </w:numPr>
        <w:jc w:val="both"/>
        <w:rPr>
          <w:rFonts w:ascii="Times New Roman" w:hAnsi="Times New Roman" w:cs="Times New Roman"/>
          <w:b/>
          <w:bCs/>
          <w:i/>
          <w:iCs/>
          <w:sz w:val="24"/>
          <w:szCs w:val="24"/>
        </w:rPr>
      </w:pPr>
      <w:r w:rsidRPr="006B4AEA">
        <w:rPr>
          <w:rFonts w:ascii="Times New Roman" w:hAnsi="Times New Roman" w:cs="Times New Roman"/>
          <w:b/>
          <w:bCs/>
          <w:i/>
          <w:iCs/>
          <w:sz w:val="24"/>
          <w:szCs w:val="24"/>
        </w:rPr>
        <w:t xml:space="preserve">Sanitation Facilities Construction (SFC) </w:t>
      </w:r>
    </w:p>
    <w:p w14:paraId="6DB66F94" w14:textId="67B3E858" w:rsidR="003F5381" w:rsidRPr="005A2890" w:rsidRDefault="002438B3" w:rsidP="00243AA2">
      <w:pPr>
        <w:ind w:firstLine="360"/>
        <w:jc w:val="both"/>
        <w:rPr>
          <w:rFonts w:ascii="Times New Roman" w:hAnsi="Times New Roman" w:cs="Times New Roman"/>
          <w:i/>
          <w:iCs/>
          <w:sz w:val="24"/>
          <w:szCs w:val="24"/>
        </w:rPr>
      </w:pPr>
      <w:r>
        <w:rPr>
          <w:rFonts w:ascii="Times New Roman" w:hAnsi="Times New Roman" w:cs="Times New Roman"/>
          <w:i/>
          <w:iCs/>
          <w:sz w:val="24"/>
          <w:szCs w:val="24"/>
        </w:rPr>
        <w:t xml:space="preserve">How to Offset Tribal Administrative </w:t>
      </w:r>
      <w:r w:rsidR="006B4AEA">
        <w:rPr>
          <w:rFonts w:ascii="Times New Roman" w:hAnsi="Times New Roman" w:cs="Times New Roman"/>
          <w:i/>
          <w:iCs/>
          <w:sz w:val="24"/>
          <w:szCs w:val="24"/>
        </w:rPr>
        <w:t>Costs</w:t>
      </w:r>
    </w:p>
    <w:p w14:paraId="295173D8" w14:textId="77777777" w:rsidR="006B4AEA" w:rsidRDefault="006B4AEA" w:rsidP="00243AA2">
      <w:pPr>
        <w:ind w:left="360"/>
        <w:jc w:val="both"/>
        <w:rPr>
          <w:rFonts w:ascii="Times New Roman" w:hAnsi="Times New Roman" w:cs="Times New Roman"/>
          <w:sz w:val="24"/>
          <w:szCs w:val="24"/>
        </w:rPr>
      </w:pPr>
      <w:r w:rsidRPr="006B4AEA">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4D21E2">
        <w:rPr>
          <w:rFonts w:ascii="Times New Roman" w:hAnsi="Times New Roman" w:cs="Times New Roman"/>
          <w:sz w:val="24"/>
          <w:szCs w:val="24"/>
        </w:rPr>
        <w:t xml:space="preserve">At our last meeting, </w:t>
      </w:r>
      <w:r w:rsidR="004D21E2" w:rsidRPr="004D21E2">
        <w:rPr>
          <w:rFonts w:ascii="Times New Roman" w:hAnsi="Times New Roman" w:cs="Times New Roman"/>
          <w:sz w:val="24"/>
          <w:szCs w:val="24"/>
        </w:rPr>
        <w:t xml:space="preserve">TSGAC </w:t>
      </w:r>
      <w:r w:rsidR="00851046">
        <w:rPr>
          <w:rFonts w:ascii="Times New Roman" w:hAnsi="Times New Roman" w:cs="Times New Roman"/>
          <w:sz w:val="24"/>
          <w:szCs w:val="24"/>
        </w:rPr>
        <w:t xml:space="preserve">asked the IHS to find a way to either allocate </w:t>
      </w:r>
      <w:r w:rsidR="00371FFB">
        <w:rPr>
          <w:rFonts w:ascii="Times New Roman" w:hAnsi="Times New Roman" w:cs="Times New Roman"/>
          <w:sz w:val="24"/>
          <w:szCs w:val="24"/>
        </w:rPr>
        <w:t xml:space="preserve">funding from the </w:t>
      </w:r>
      <w:r w:rsidR="004D21E2" w:rsidRPr="004D21E2">
        <w:rPr>
          <w:rFonts w:ascii="Times New Roman" w:hAnsi="Times New Roman" w:cs="Times New Roman"/>
          <w:sz w:val="24"/>
          <w:szCs w:val="24"/>
        </w:rPr>
        <w:t xml:space="preserve">$105 million set-aside ($21 million/per year), </w:t>
      </w:r>
      <w:r w:rsidR="004D21E2">
        <w:rPr>
          <w:rFonts w:ascii="Times New Roman" w:hAnsi="Times New Roman" w:cs="Times New Roman"/>
          <w:sz w:val="24"/>
          <w:szCs w:val="24"/>
        </w:rPr>
        <w:t xml:space="preserve">identified </w:t>
      </w:r>
      <w:r w:rsidR="009C517E">
        <w:rPr>
          <w:rFonts w:ascii="Times New Roman" w:hAnsi="Times New Roman" w:cs="Times New Roman"/>
          <w:sz w:val="24"/>
          <w:szCs w:val="24"/>
        </w:rPr>
        <w:t xml:space="preserve">in the Infrastructure Investment Jobs Act, </w:t>
      </w:r>
      <w:r w:rsidR="004D21E2" w:rsidRPr="004D21E2">
        <w:rPr>
          <w:rFonts w:ascii="Times New Roman" w:hAnsi="Times New Roman" w:cs="Times New Roman"/>
          <w:sz w:val="24"/>
          <w:szCs w:val="24"/>
        </w:rPr>
        <w:t>other than what the law specified for “federal staff”</w:t>
      </w:r>
      <w:r w:rsidR="009C517E">
        <w:rPr>
          <w:rFonts w:ascii="Times New Roman" w:hAnsi="Times New Roman" w:cs="Times New Roman"/>
          <w:sz w:val="24"/>
          <w:szCs w:val="24"/>
        </w:rPr>
        <w:t xml:space="preserve">, to </w:t>
      </w:r>
      <w:r w:rsidR="00EF5B96">
        <w:rPr>
          <w:rFonts w:ascii="Times New Roman" w:hAnsi="Times New Roman" w:cs="Times New Roman"/>
          <w:sz w:val="24"/>
          <w:szCs w:val="24"/>
        </w:rPr>
        <w:t xml:space="preserve">help offset tribal administrative costs associated with </w:t>
      </w:r>
      <w:r w:rsidR="004D21E2" w:rsidRPr="004D21E2">
        <w:rPr>
          <w:rFonts w:ascii="Times New Roman" w:hAnsi="Times New Roman" w:cs="Times New Roman"/>
          <w:sz w:val="24"/>
          <w:szCs w:val="24"/>
        </w:rPr>
        <w:t>SFC projects</w:t>
      </w:r>
      <w:r w:rsidR="00371FFB">
        <w:rPr>
          <w:rFonts w:ascii="Times New Roman" w:hAnsi="Times New Roman" w:cs="Times New Roman"/>
          <w:sz w:val="24"/>
          <w:szCs w:val="24"/>
        </w:rPr>
        <w:t xml:space="preserve"> or</w:t>
      </w:r>
      <w:r w:rsidR="00FB4874">
        <w:rPr>
          <w:rFonts w:ascii="Times New Roman" w:hAnsi="Times New Roman" w:cs="Times New Roman"/>
          <w:sz w:val="24"/>
          <w:szCs w:val="24"/>
        </w:rPr>
        <w:t xml:space="preserve"> to find a way to </w:t>
      </w:r>
      <w:r w:rsidR="00371FFB">
        <w:rPr>
          <w:rFonts w:ascii="Times New Roman" w:hAnsi="Times New Roman" w:cs="Times New Roman"/>
          <w:sz w:val="24"/>
          <w:szCs w:val="24"/>
        </w:rPr>
        <w:t>re</w:t>
      </w:r>
      <w:r w:rsidR="00290D51">
        <w:rPr>
          <w:rFonts w:ascii="Times New Roman" w:hAnsi="Times New Roman" w:cs="Times New Roman"/>
          <w:sz w:val="24"/>
          <w:szCs w:val="24"/>
        </w:rPr>
        <w:t xml:space="preserve">allocate </w:t>
      </w:r>
      <w:r w:rsidR="00371FFB">
        <w:rPr>
          <w:rFonts w:ascii="Times New Roman" w:hAnsi="Times New Roman" w:cs="Times New Roman"/>
          <w:sz w:val="24"/>
          <w:szCs w:val="24"/>
        </w:rPr>
        <w:t xml:space="preserve">other </w:t>
      </w:r>
      <w:r w:rsidR="00290D51">
        <w:rPr>
          <w:rFonts w:ascii="Times New Roman" w:hAnsi="Times New Roman" w:cs="Times New Roman"/>
          <w:sz w:val="24"/>
          <w:szCs w:val="24"/>
        </w:rPr>
        <w:t xml:space="preserve">funds to help </w:t>
      </w:r>
      <w:r w:rsidR="00B85E97">
        <w:rPr>
          <w:rFonts w:ascii="Times New Roman" w:hAnsi="Times New Roman" w:cs="Times New Roman"/>
          <w:sz w:val="24"/>
          <w:szCs w:val="24"/>
        </w:rPr>
        <w:t>offset tribal administrative costs associated with SFC projects.</w:t>
      </w:r>
    </w:p>
    <w:p w14:paraId="3C3E12AD" w14:textId="0CDC177A" w:rsidR="006B4AEA" w:rsidRDefault="006B4AEA" w:rsidP="00243AA2">
      <w:pPr>
        <w:ind w:left="360"/>
        <w:jc w:val="both"/>
        <w:rPr>
          <w:rFonts w:ascii="Times New Roman" w:hAnsi="Times New Roman" w:cs="Times New Roman"/>
          <w:sz w:val="24"/>
          <w:szCs w:val="24"/>
        </w:rPr>
      </w:pPr>
      <w:r w:rsidRPr="006B4AEA">
        <w:rPr>
          <w:rFonts w:ascii="Times New Roman" w:hAnsi="Times New Roman" w:cs="Times New Roman"/>
          <w:sz w:val="24"/>
          <w:szCs w:val="24"/>
        </w:rPr>
        <w:lastRenderedPageBreak/>
        <w:t>IHS said they needed to go back to the drawing board on how to get this done.  They wanted to identify where they can partner</w:t>
      </w:r>
      <w:r>
        <w:rPr>
          <w:rFonts w:ascii="Times New Roman" w:hAnsi="Times New Roman" w:cs="Times New Roman"/>
          <w:sz w:val="24"/>
          <w:szCs w:val="24"/>
        </w:rPr>
        <w:t xml:space="preserve"> and </w:t>
      </w:r>
      <w:r w:rsidRPr="006B4AEA">
        <w:rPr>
          <w:rFonts w:ascii="Times New Roman" w:hAnsi="Times New Roman" w:cs="Times New Roman"/>
          <w:sz w:val="24"/>
          <w:szCs w:val="24"/>
        </w:rPr>
        <w:t>where they can leverage resource</w:t>
      </w:r>
      <w:r>
        <w:rPr>
          <w:rFonts w:ascii="Times New Roman" w:hAnsi="Times New Roman" w:cs="Times New Roman"/>
          <w:sz w:val="24"/>
          <w:szCs w:val="24"/>
        </w:rPr>
        <w:t>s</w:t>
      </w:r>
      <w:r w:rsidRPr="006B4AEA">
        <w:rPr>
          <w:rFonts w:ascii="Times New Roman" w:hAnsi="Times New Roman" w:cs="Times New Roman"/>
          <w:sz w:val="24"/>
          <w:szCs w:val="24"/>
        </w:rPr>
        <w:t>.</w:t>
      </w:r>
      <w:r>
        <w:rPr>
          <w:rFonts w:ascii="Times New Roman" w:hAnsi="Times New Roman" w:cs="Times New Roman"/>
          <w:sz w:val="24"/>
          <w:szCs w:val="24"/>
        </w:rPr>
        <w:t xml:space="preserve">  </w:t>
      </w:r>
      <w:r w:rsidR="00B85E97">
        <w:rPr>
          <w:rFonts w:ascii="Times New Roman" w:hAnsi="Times New Roman" w:cs="Times New Roman"/>
          <w:sz w:val="24"/>
          <w:szCs w:val="24"/>
        </w:rPr>
        <w:t xml:space="preserve"> </w:t>
      </w:r>
    </w:p>
    <w:p w14:paraId="2D965986" w14:textId="77777777" w:rsidR="006B4AEA" w:rsidRDefault="006B4AEA" w:rsidP="00243AA2">
      <w:pPr>
        <w:ind w:left="360"/>
        <w:jc w:val="both"/>
        <w:rPr>
          <w:rFonts w:ascii="Times New Roman" w:hAnsi="Times New Roman" w:cs="Times New Roman"/>
          <w:sz w:val="24"/>
          <w:szCs w:val="24"/>
        </w:rPr>
      </w:pPr>
      <w:r w:rsidRPr="006B4AEA">
        <w:rPr>
          <w:rFonts w:ascii="Times New Roman" w:hAnsi="Times New Roman" w:cs="Times New Roman"/>
          <w:sz w:val="24"/>
          <w:szCs w:val="24"/>
          <w:u w:val="single"/>
        </w:rPr>
        <w:t xml:space="preserve">For </w:t>
      </w:r>
      <w:r w:rsidR="00690F47" w:rsidRPr="006B4AEA">
        <w:rPr>
          <w:rFonts w:ascii="Times New Roman" w:hAnsi="Times New Roman" w:cs="Times New Roman"/>
          <w:sz w:val="24"/>
          <w:szCs w:val="24"/>
          <w:u w:val="single"/>
        </w:rPr>
        <w:t>Discussion</w:t>
      </w:r>
      <w:r w:rsidR="000A2564" w:rsidRPr="006B4AEA">
        <w:rPr>
          <w:rFonts w:ascii="Times New Roman" w:hAnsi="Times New Roman" w:cs="Times New Roman"/>
          <w:sz w:val="24"/>
          <w:szCs w:val="24"/>
          <w:u w:val="single"/>
        </w:rPr>
        <w:t>:</w:t>
      </w:r>
      <w:r w:rsidR="000A2564">
        <w:rPr>
          <w:rFonts w:ascii="Times New Roman" w:hAnsi="Times New Roman" w:cs="Times New Roman"/>
          <w:sz w:val="24"/>
          <w:szCs w:val="24"/>
        </w:rPr>
        <w:t xml:space="preserve"> </w:t>
      </w:r>
    </w:p>
    <w:p w14:paraId="3DED045A" w14:textId="77777777" w:rsidR="006B4AEA" w:rsidRDefault="006B4AEA" w:rsidP="00243AA2">
      <w:pPr>
        <w:pStyle w:val="ListParagraph"/>
        <w:numPr>
          <w:ilvl w:val="0"/>
          <w:numId w:val="18"/>
        </w:numPr>
        <w:jc w:val="both"/>
        <w:rPr>
          <w:rFonts w:ascii="Times New Roman" w:hAnsi="Times New Roman" w:cs="Times New Roman"/>
          <w:sz w:val="24"/>
          <w:szCs w:val="24"/>
        </w:rPr>
      </w:pPr>
      <w:r w:rsidRPr="006B4AEA">
        <w:rPr>
          <w:rFonts w:ascii="Times New Roman" w:hAnsi="Times New Roman" w:cs="Times New Roman"/>
          <w:sz w:val="24"/>
          <w:szCs w:val="24"/>
        </w:rPr>
        <w:t xml:space="preserve">Has IHS identified opportunities? </w:t>
      </w:r>
    </w:p>
    <w:p w14:paraId="67A03270" w14:textId="0A035BFF" w:rsidR="000A2564" w:rsidRPr="006B4AEA" w:rsidRDefault="006B4AEA" w:rsidP="00243AA2">
      <w:pPr>
        <w:pStyle w:val="ListParagraph"/>
        <w:numPr>
          <w:ilvl w:val="0"/>
          <w:numId w:val="18"/>
        </w:numPr>
        <w:jc w:val="both"/>
        <w:rPr>
          <w:rFonts w:ascii="Times New Roman" w:hAnsi="Times New Roman" w:cs="Times New Roman"/>
          <w:sz w:val="24"/>
          <w:szCs w:val="24"/>
        </w:rPr>
      </w:pPr>
      <w:r w:rsidRPr="006B4AEA">
        <w:rPr>
          <w:rFonts w:ascii="Times New Roman" w:hAnsi="Times New Roman" w:cs="Times New Roman"/>
          <w:sz w:val="24"/>
          <w:szCs w:val="24"/>
        </w:rPr>
        <w:t xml:space="preserve">Can we get an update on project status? </w:t>
      </w:r>
    </w:p>
    <w:p w14:paraId="4C52745D" w14:textId="77777777" w:rsidR="003F5381" w:rsidRPr="003F5381" w:rsidRDefault="003F5381" w:rsidP="00243AA2">
      <w:pPr>
        <w:ind w:firstLine="360"/>
        <w:jc w:val="both"/>
        <w:rPr>
          <w:rFonts w:ascii="Times New Roman" w:hAnsi="Times New Roman" w:cs="Times New Roman"/>
          <w:i/>
          <w:iCs/>
          <w:sz w:val="24"/>
          <w:szCs w:val="24"/>
        </w:rPr>
      </w:pPr>
      <w:r w:rsidRPr="003F5381">
        <w:rPr>
          <w:rFonts w:ascii="Times New Roman" w:hAnsi="Times New Roman" w:cs="Times New Roman"/>
          <w:i/>
          <w:iCs/>
          <w:sz w:val="24"/>
          <w:szCs w:val="24"/>
        </w:rPr>
        <w:t>SFC- distribution of all reprogrammed funds</w:t>
      </w:r>
    </w:p>
    <w:p w14:paraId="1246DFD7" w14:textId="323251B0" w:rsidR="003F5381" w:rsidRPr="00820929" w:rsidRDefault="006B4AEA" w:rsidP="00243AA2">
      <w:pPr>
        <w:pStyle w:val="ListParagraph"/>
        <w:ind w:left="360"/>
        <w:jc w:val="both"/>
        <w:rPr>
          <w:rFonts w:ascii="Times New Roman" w:hAnsi="Times New Roman" w:cs="Times New Roman"/>
          <w:sz w:val="24"/>
          <w:szCs w:val="24"/>
        </w:rPr>
      </w:pPr>
      <w:r w:rsidRPr="006B4AEA">
        <w:rPr>
          <w:rFonts w:ascii="Times New Roman" w:hAnsi="Times New Roman" w:cs="Times New Roman"/>
          <w:sz w:val="24"/>
          <w:szCs w:val="24"/>
          <w:u w:val="single"/>
        </w:rPr>
        <w:t>Background:</w:t>
      </w:r>
      <w:r>
        <w:rPr>
          <w:rFonts w:ascii="Times New Roman" w:hAnsi="Times New Roman" w:cs="Times New Roman"/>
          <w:sz w:val="24"/>
          <w:szCs w:val="24"/>
        </w:rPr>
        <w:t xml:space="preserve"> </w:t>
      </w:r>
      <w:r w:rsidR="003F5381" w:rsidRPr="00820929">
        <w:rPr>
          <w:rFonts w:ascii="Times New Roman" w:hAnsi="Times New Roman" w:cs="Times New Roman"/>
          <w:sz w:val="24"/>
          <w:szCs w:val="24"/>
        </w:rPr>
        <w:t>In FY 2022 the IHS reprogrammed $21 million in SFC appropriation to fund tribal costs for Tribes that have taken over this function.  FY 2023 the IHS planned to reprogram SFC appropriations to help fund tribal costs.</w:t>
      </w:r>
    </w:p>
    <w:p w14:paraId="4405FC98" w14:textId="0F2CBAB9" w:rsidR="003F5381" w:rsidRPr="006B4AEA" w:rsidRDefault="006B4AEA" w:rsidP="00243AA2">
      <w:pPr>
        <w:ind w:firstLine="360"/>
        <w:jc w:val="both"/>
        <w:rPr>
          <w:rFonts w:ascii="Times New Roman" w:hAnsi="Times New Roman" w:cs="Times New Roman"/>
          <w:sz w:val="24"/>
          <w:szCs w:val="24"/>
          <w:u w:val="single"/>
        </w:rPr>
      </w:pPr>
      <w:r w:rsidRPr="006B4AEA">
        <w:rPr>
          <w:rFonts w:ascii="Times New Roman" w:hAnsi="Times New Roman" w:cs="Times New Roman"/>
          <w:sz w:val="24"/>
          <w:szCs w:val="24"/>
          <w:u w:val="single"/>
        </w:rPr>
        <w:t xml:space="preserve">For </w:t>
      </w:r>
      <w:r w:rsidR="003F5381" w:rsidRPr="006B4AEA">
        <w:rPr>
          <w:rFonts w:ascii="Times New Roman" w:hAnsi="Times New Roman" w:cs="Times New Roman"/>
          <w:sz w:val="24"/>
          <w:szCs w:val="24"/>
          <w:u w:val="single"/>
        </w:rPr>
        <w:t>Discussion:</w:t>
      </w:r>
    </w:p>
    <w:p w14:paraId="34B8239E" w14:textId="77777777" w:rsidR="003F5381" w:rsidRPr="00904979" w:rsidRDefault="003F5381" w:rsidP="00243AA2">
      <w:pPr>
        <w:pStyle w:val="ListParagraph"/>
        <w:numPr>
          <w:ilvl w:val="0"/>
          <w:numId w:val="9"/>
        </w:numPr>
        <w:jc w:val="both"/>
        <w:rPr>
          <w:rFonts w:ascii="Times New Roman" w:hAnsi="Times New Roman" w:cs="Times New Roman"/>
          <w:sz w:val="24"/>
          <w:szCs w:val="24"/>
        </w:rPr>
      </w:pPr>
      <w:r w:rsidRPr="00904979">
        <w:rPr>
          <w:rFonts w:ascii="Times New Roman" w:hAnsi="Times New Roman" w:cs="Times New Roman"/>
          <w:sz w:val="24"/>
          <w:szCs w:val="24"/>
        </w:rPr>
        <w:t>Can we get an update on when the FY 2022 resources were sent out to the areas.</w:t>
      </w:r>
    </w:p>
    <w:p w14:paraId="2522F7E6" w14:textId="013295E4" w:rsidR="003F5381" w:rsidRDefault="003F5381" w:rsidP="00243AA2">
      <w:pPr>
        <w:pStyle w:val="ListParagraph"/>
        <w:numPr>
          <w:ilvl w:val="0"/>
          <w:numId w:val="9"/>
        </w:numPr>
        <w:jc w:val="both"/>
        <w:rPr>
          <w:rFonts w:ascii="Times New Roman" w:hAnsi="Times New Roman" w:cs="Times New Roman"/>
          <w:sz w:val="24"/>
          <w:szCs w:val="24"/>
        </w:rPr>
      </w:pPr>
      <w:r w:rsidRPr="00904979">
        <w:rPr>
          <w:rFonts w:ascii="Times New Roman" w:hAnsi="Times New Roman" w:cs="Times New Roman"/>
          <w:sz w:val="24"/>
          <w:szCs w:val="24"/>
        </w:rPr>
        <w:t>When can tribes expect to receive the FY 2023 resources?</w:t>
      </w:r>
      <w:r w:rsidRPr="00904979">
        <w:rPr>
          <w:rFonts w:ascii="Times New Roman" w:hAnsi="Times New Roman" w:cs="Times New Roman"/>
          <w:sz w:val="24"/>
          <w:szCs w:val="24"/>
        </w:rPr>
        <w:tab/>
      </w:r>
    </w:p>
    <w:p w14:paraId="0CAD0261" w14:textId="77777777" w:rsidR="006B4AEA" w:rsidRPr="006B4AEA" w:rsidRDefault="006B4AEA" w:rsidP="00243AA2">
      <w:pPr>
        <w:pStyle w:val="ListParagraph"/>
        <w:ind w:left="1440"/>
        <w:jc w:val="both"/>
        <w:rPr>
          <w:rFonts w:ascii="Times New Roman" w:hAnsi="Times New Roman" w:cs="Times New Roman"/>
          <w:sz w:val="24"/>
          <w:szCs w:val="24"/>
        </w:rPr>
      </w:pPr>
    </w:p>
    <w:p w14:paraId="7AD4E089" w14:textId="1AED53E4" w:rsidR="006B4AEA" w:rsidRDefault="00632B9F" w:rsidP="00243AA2">
      <w:pPr>
        <w:pStyle w:val="ListParagraph"/>
        <w:numPr>
          <w:ilvl w:val="0"/>
          <w:numId w:val="17"/>
        </w:numPr>
        <w:jc w:val="both"/>
        <w:rPr>
          <w:rFonts w:ascii="Times New Roman" w:hAnsi="Times New Roman" w:cs="Times New Roman"/>
          <w:b/>
          <w:bCs/>
          <w:i/>
          <w:iCs/>
          <w:sz w:val="24"/>
          <w:szCs w:val="24"/>
        </w:rPr>
      </w:pPr>
      <w:r w:rsidRPr="006B4AEA">
        <w:rPr>
          <w:rFonts w:ascii="Times New Roman" w:hAnsi="Times New Roman" w:cs="Times New Roman"/>
          <w:b/>
          <w:bCs/>
          <w:i/>
          <w:iCs/>
          <w:sz w:val="24"/>
          <w:szCs w:val="24"/>
        </w:rPr>
        <w:t xml:space="preserve">Budget Update </w:t>
      </w:r>
    </w:p>
    <w:p w14:paraId="6C3B683D" w14:textId="77777777" w:rsidR="006B4AEA" w:rsidRDefault="006B4AEA" w:rsidP="00243AA2">
      <w:pPr>
        <w:ind w:left="360"/>
        <w:jc w:val="both"/>
        <w:rPr>
          <w:rFonts w:ascii="Times New Roman" w:hAnsi="Times New Roman" w:cs="Times New Roman"/>
          <w:b/>
          <w:bCs/>
          <w:i/>
          <w:iCs/>
          <w:sz w:val="24"/>
          <w:szCs w:val="24"/>
        </w:rPr>
      </w:pPr>
      <w:r w:rsidRPr="006B4AEA">
        <w:rPr>
          <w:rFonts w:ascii="Times New Roman" w:hAnsi="Times New Roman" w:cs="Times New Roman"/>
          <w:i/>
          <w:iCs/>
          <w:sz w:val="24"/>
          <w:szCs w:val="24"/>
        </w:rPr>
        <w:t>Topics to discuss during the Budget Update:</w:t>
      </w:r>
    </w:p>
    <w:p w14:paraId="70104610" w14:textId="77777777" w:rsidR="006B4AEA" w:rsidRPr="006B4AEA" w:rsidRDefault="007047AB" w:rsidP="00243AA2">
      <w:pPr>
        <w:pStyle w:val="ListParagraph"/>
        <w:numPr>
          <w:ilvl w:val="0"/>
          <w:numId w:val="21"/>
        </w:numPr>
        <w:jc w:val="both"/>
        <w:rPr>
          <w:rFonts w:ascii="Times New Roman" w:hAnsi="Times New Roman" w:cs="Times New Roman"/>
          <w:b/>
          <w:bCs/>
          <w:i/>
          <w:iCs/>
          <w:sz w:val="24"/>
          <w:szCs w:val="24"/>
        </w:rPr>
      </w:pPr>
      <w:r w:rsidRPr="006B4AEA">
        <w:rPr>
          <w:rFonts w:ascii="Times New Roman" w:hAnsi="Times New Roman" w:cs="Times New Roman"/>
          <w:sz w:val="24"/>
          <w:szCs w:val="24"/>
        </w:rPr>
        <w:t xml:space="preserve">2024 </w:t>
      </w:r>
      <w:r w:rsidR="00240A5C" w:rsidRPr="006B4AEA">
        <w:rPr>
          <w:rFonts w:ascii="Times New Roman" w:hAnsi="Times New Roman" w:cs="Times New Roman"/>
          <w:sz w:val="24"/>
          <w:szCs w:val="24"/>
        </w:rPr>
        <w:t xml:space="preserve">President Budget </w:t>
      </w:r>
      <w:r w:rsidRPr="006B4AEA">
        <w:rPr>
          <w:rFonts w:ascii="Times New Roman" w:hAnsi="Times New Roman" w:cs="Times New Roman"/>
          <w:sz w:val="24"/>
          <w:szCs w:val="24"/>
        </w:rPr>
        <w:t>Proposal</w:t>
      </w:r>
      <w:r w:rsidR="006B4AEA">
        <w:rPr>
          <w:rFonts w:ascii="Times New Roman" w:hAnsi="Times New Roman" w:cs="Times New Roman"/>
          <w:sz w:val="24"/>
          <w:szCs w:val="24"/>
        </w:rPr>
        <w:t xml:space="preserve"> updates</w:t>
      </w:r>
      <w:r w:rsidRPr="006B4AEA">
        <w:rPr>
          <w:rFonts w:ascii="Times New Roman" w:hAnsi="Times New Roman" w:cs="Times New Roman"/>
          <w:sz w:val="24"/>
          <w:szCs w:val="24"/>
        </w:rPr>
        <w:t>?</w:t>
      </w:r>
    </w:p>
    <w:p w14:paraId="0144253E" w14:textId="77777777" w:rsidR="00150AA4" w:rsidRPr="00150AA4" w:rsidRDefault="007047AB" w:rsidP="00243AA2">
      <w:pPr>
        <w:pStyle w:val="ListParagraph"/>
        <w:numPr>
          <w:ilvl w:val="0"/>
          <w:numId w:val="21"/>
        </w:numPr>
        <w:jc w:val="both"/>
        <w:rPr>
          <w:rFonts w:ascii="Times New Roman" w:hAnsi="Times New Roman" w:cs="Times New Roman"/>
          <w:b/>
          <w:bCs/>
          <w:i/>
          <w:iCs/>
          <w:sz w:val="24"/>
          <w:szCs w:val="24"/>
        </w:rPr>
      </w:pPr>
      <w:r w:rsidRPr="006B4AEA">
        <w:rPr>
          <w:rFonts w:ascii="Times New Roman" w:hAnsi="Times New Roman" w:cs="Times New Roman"/>
          <w:sz w:val="24"/>
          <w:szCs w:val="24"/>
        </w:rPr>
        <w:t>Advanced Appropriation</w:t>
      </w:r>
      <w:r w:rsidR="006B4AEA">
        <w:rPr>
          <w:rFonts w:ascii="Times New Roman" w:hAnsi="Times New Roman" w:cs="Times New Roman"/>
          <w:sz w:val="24"/>
          <w:szCs w:val="24"/>
        </w:rPr>
        <w:t xml:space="preserve"> authority</w:t>
      </w:r>
    </w:p>
    <w:p w14:paraId="0E93CF61" w14:textId="55D47544" w:rsidR="006B4AEA" w:rsidRPr="00A978EF" w:rsidRDefault="00150AA4" w:rsidP="00243AA2">
      <w:pPr>
        <w:pStyle w:val="ListParagraph"/>
        <w:numPr>
          <w:ilvl w:val="1"/>
          <w:numId w:val="21"/>
        </w:numPr>
        <w:jc w:val="both"/>
        <w:rPr>
          <w:rFonts w:ascii="Times New Roman" w:hAnsi="Times New Roman" w:cs="Times New Roman"/>
          <w:b/>
          <w:bCs/>
          <w:i/>
          <w:iCs/>
          <w:sz w:val="24"/>
          <w:szCs w:val="24"/>
        </w:rPr>
      </w:pPr>
      <w:r>
        <w:rPr>
          <w:rFonts w:ascii="Times New Roman" w:hAnsi="Times New Roman" w:cs="Times New Roman"/>
          <w:sz w:val="24"/>
          <w:szCs w:val="24"/>
        </w:rPr>
        <w:t>S</w:t>
      </w:r>
      <w:r w:rsidR="006B4AEA">
        <w:rPr>
          <w:rFonts w:ascii="Times New Roman" w:hAnsi="Times New Roman" w:cs="Times New Roman"/>
          <w:sz w:val="24"/>
          <w:szCs w:val="24"/>
        </w:rPr>
        <w:t xml:space="preserve">tatus of implementation? </w:t>
      </w:r>
    </w:p>
    <w:p w14:paraId="1CE31BB0" w14:textId="77777777" w:rsidR="003B60BF" w:rsidRDefault="003B60BF" w:rsidP="00243AA2">
      <w:pPr>
        <w:pStyle w:val="ListParagraph"/>
        <w:numPr>
          <w:ilvl w:val="0"/>
          <w:numId w:val="22"/>
        </w:numPr>
        <w:jc w:val="both"/>
        <w:rPr>
          <w:rFonts w:ascii="Times New Roman" w:hAnsi="Times New Roman" w:cs="Times New Roman"/>
          <w:sz w:val="24"/>
          <w:szCs w:val="24"/>
        </w:rPr>
      </w:pPr>
      <w:r w:rsidRPr="006B4AEA">
        <w:rPr>
          <w:rFonts w:ascii="Times New Roman" w:hAnsi="Times New Roman" w:cs="Times New Roman"/>
          <w:sz w:val="24"/>
          <w:szCs w:val="24"/>
        </w:rPr>
        <w:t>Mandatory Funding Workgroup Update</w:t>
      </w:r>
      <w:r w:rsidRPr="00985EA0">
        <w:rPr>
          <w:rFonts w:ascii="Times New Roman" w:hAnsi="Times New Roman" w:cs="Times New Roman"/>
          <w:sz w:val="24"/>
          <w:szCs w:val="24"/>
        </w:rPr>
        <w:t xml:space="preserve">- At the last meeting the IHS said they were ready to proceed with the workgroup that will identify key questions and topics where additional analysis is necessary to bolster current and future mandatory funding proposals. </w:t>
      </w:r>
    </w:p>
    <w:p w14:paraId="4FA9EEED" w14:textId="77777777" w:rsidR="003B60BF" w:rsidRPr="00985EA0" w:rsidRDefault="003B60BF" w:rsidP="00243AA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 xml:space="preserve">Updates? </w:t>
      </w:r>
    </w:p>
    <w:p w14:paraId="453FD895" w14:textId="77777777" w:rsidR="003B60BF" w:rsidRDefault="003B60BF" w:rsidP="00243AA2">
      <w:pPr>
        <w:pStyle w:val="ListParagraph"/>
        <w:numPr>
          <w:ilvl w:val="0"/>
          <w:numId w:val="23"/>
        </w:numPr>
        <w:jc w:val="both"/>
        <w:rPr>
          <w:rFonts w:ascii="Times New Roman" w:hAnsi="Times New Roman" w:cs="Times New Roman"/>
          <w:sz w:val="24"/>
          <w:szCs w:val="24"/>
        </w:rPr>
      </w:pPr>
      <w:r w:rsidRPr="006B4AEA">
        <w:rPr>
          <w:rFonts w:ascii="Times New Roman" w:hAnsi="Times New Roman" w:cs="Times New Roman"/>
          <w:sz w:val="24"/>
          <w:szCs w:val="24"/>
        </w:rPr>
        <w:t>2025 Budget Formulation Budget meetings update-</w:t>
      </w:r>
      <w:r>
        <w:rPr>
          <w:rFonts w:ascii="Times New Roman" w:hAnsi="Times New Roman" w:cs="Times New Roman"/>
          <w:sz w:val="24"/>
          <w:szCs w:val="24"/>
        </w:rPr>
        <w:t xml:space="preserve"> the FY 2025 Budget Formulation meeting was held in mid-February. </w:t>
      </w:r>
    </w:p>
    <w:p w14:paraId="52A38A1E" w14:textId="09CF308F" w:rsidR="003B60BF" w:rsidRPr="003B60BF" w:rsidRDefault="003B60BF" w:rsidP="00243AA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Can you provide an overview of the results?</w:t>
      </w:r>
    </w:p>
    <w:p w14:paraId="4865473A" w14:textId="77777777" w:rsidR="00150AA4" w:rsidRPr="00150AA4" w:rsidRDefault="00510D2C" w:rsidP="00243AA2">
      <w:pPr>
        <w:pStyle w:val="ListParagraph"/>
        <w:numPr>
          <w:ilvl w:val="0"/>
          <w:numId w:val="21"/>
        </w:numPr>
        <w:jc w:val="both"/>
        <w:rPr>
          <w:rFonts w:ascii="Times New Roman" w:hAnsi="Times New Roman" w:cs="Times New Roman"/>
          <w:b/>
          <w:bCs/>
          <w:i/>
          <w:iCs/>
          <w:sz w:val="24"/>
          <w:szCs w:val="24"/>
        </w:rPr>
      </w:pPr>
      <w:r w:rsidRPr="006B4AEA">
        <w:rPr>
          <w:rFonts w:ascii="Times New Roman" w:hAnsi="Times New Roman" w:cs="Times New Roman"/>
          <w:sz w:val="24"/>
          <w:szCs w:val="24"/>
        </w:rPr>
        <w:t xml:space="preserve">TSGAC has been raising the concern that OMB issued guidance to advise the Interior Business Center to only exempt CARES Act Coronavirus Relief Funds from the Tribe’s Indirect Costs.  </w:t>
      </w:r>
      <w:r w:rsidR="007E0C79" w:rsidRPr="006B4AEA">
        <w:rPr>
          <w:rFonts w:ascii="Times New Roman" w:hAnsi="Times New Roman" w:cs="Times New Roman"/>
          <w:sz w:val="24"/>
          <w:szCs w:val="24"/>
        </w:rPr>
        <w:t xml:space="preserve">We believe that it should be the Tribe’s choice to include or not include any one-time funding in their Indirect Cost Rates.  The IHS </w:t>
      </w:r>
      <w:r w:rsidR="006608D2" w:rsidRPr="006B4AEA">
        <w:rPr>
          <w:rFonts w:ascii="Times New Roman" w:hAnsi="Times New Roman" w:cs="Times New Roman"/>
          <w:sz w:val="24"/>
          <w:szCs w:val="24"/>
        </w:rPr>
        <w:t xml:space="preserve">said they will have a conversation with Liz </w:t>
      </w:r>
      <w:proofErr w:type="spellStart"/>
      <w:r w:rsidR="006608D2" w:rsidRPr="006B4AEA">
        <w:rPr>
          <w:rFonts w:ascii="Times New Roman" w:hAnsi="Times New Roman" w:cs="Times New Roman"/>
          <w:sz w:val="24"/>
          <w:szCs w:val="24"/>
        </w:rPr>
        <w:t>Carr</w:t>
      </w:r>
      <w:proofErr w:type="spellEnd"/>
      <w:r w:rsidR="006608D2" w:rsidRPr="006B4AEA">
        <w:rPr>
          <w:rFonts w:ascii="Times New Roman" w:hAnsi="Times New Roman" w:cs="Times New Roman"/>
          <w:sz w:val="24"/>
          <w:szCs w:val="24"/>
        </w:rPr>
        <w:t xml:space="preserve"> on this issue.</w:t>
      </w:r>
      <w:r w:rsidR="006B4AEA">
        <w:rPr>
          <w:rFonts w:ascii="Times New Roman" w:hAnsi="Times New Roman" w:cs="Times New Roman"/>
          <w:sz w:val="24"/>
          <w:szCs w:val="24"/>
        </w:rPr>
        <w:t xml:space="preserve"> </w:t>
      </w:r>
    </w:p>
    <w:p w14:paraId="0310D8FF" w14:textId="1CA38656" w:rsidR="00CD3CB6" w:rsidRPr="006B4AEA" w:rsidRDefault="006B4AEA" w:rsidP="00243AA2">
      <w:pPr>
        <w:pStyle w:val="ListParagraph"/>
        <w:numPr>
          <w:ilvl w:val="1"/>
          <w:numId w:val="21"/>
        </w:numPr>
        <w:jc w:val="both"/>
        <w:rPr>
          <w:rFonts w:ascii="Times New Roman" w:hAnsi="Times New Roman" w:cs="Times New Roman"/>
          <w:b/>
          <w:bCs/>
          <w:i/>
          <w:iCs/>
          <w:sz w:val="24"/>
          <w:szCs w:val="24"/>
        </w:rPr>
      </w:pPr>
      <w:r>
        <w:rPr>
          <w:rFonts w:ascii="Times New Roman" w:hAnsi="Times New Roman" w:cs="Times New Roman"/>
          <w:sz w:val="24"/>
          <w:szCs w:val="24"/>
        </w:rPr>
        <w:t xml:space="preserve">Updates? </w:t>
      </w:r>
    </w:p>
    <w:p w14:paraId="34FFF3E5" w14:textId="77777777" w:rsidR="006B4AEA" w:rsidRDefault="004739C0" w:rsidP="00243AA2">
      <w:pPr>
        <w:pStyle w:val="ListParagraph"/>
        <w:numPr>
          <w:ilvl w:val="0"/>
          <w:numId w:val="24"/>
        </w:numPr>
        <w:jc w:val="both"/>
        <w:rPr>
          <w:rFonts w:ascii="Times New Roman" w:hAnsi="Times New Roman" w:cs="Times New Roman"/>
          <w:sz w:val="24"/>
          <w:szCs w:val="24"/>
        </w:rPr>
      </w:pPr>
      <w:r w:rsidRPr="0000527C">
        <w:rPr>
          <w:rFonts w:ascii="Times New Roman" w:hAnsi="Times New Roman" w:cs="Times New Roman"/>
          <w:sz w:val="24"/>
          <w:szCs w:val="24"/>
        </w:rPr>
        <w:t>Update on IHS interim guidance related to COVID funds</w:t>
      </w:r>
      <w:r w:rsidR="0003376C" w:rsidRPr="0000527C">
        <w:rPr>
          <w:rFonts w:ascii="Times New Roman" w:hAnsi="Times New Roman" w:cs="Times New Roman"/>
          <w:sz w:val="24"/>
          <w:szCs w:val="24"/>
        </w:rPr>
        <w:t xml:space="preserve">- </w:t>
      </w:r>
      <w:r w:rsidR="00B32444" w:rsidRPr="0000527C">
        <w:rPr>
          <w:rFonts w:ascii="Times New Roman" w:hAnsi="Times New Roman" w:cs="Times New Roman"/>
          <w:sz w:val="24"/>
          <w:szCs w:val="24"/>
        </w:rPr>
        <w:t xml:space="preserve">IHS said it will be providing interim guidance </w:t>
      </w:r>
      <w:r w:rsidR="0092297C" w:rsidRPr="0000527C">
        <w:rPr>
          <w:rFonts w:ascii="Times New Roman" w:hAnsi="Times New Roman" w:cs="Times New Roman"/>
          <w:sz w:val="24"/>
          <w:szCs w:val="24"/>
        </w:rPr>
        <w:t>while they continue to develop a CRRSAA</w:t>
      </w:r>
      <w:r w:rsidR="00D93B3D" w:rsidRPr="0000527C">
        <w:rPr>
          <w:rFonts w:ascii="Times New Roman" w:hAnsi="Times New Roman" w:cs="Times New Roman"/>
          <w:sz w:val="24"/>
          <w:szCs w:val="24"/>
        </w:rPr>
        <w:t xml:space="preserve"> template and reporting system. </w:t>
      </w:r>
    </w:p>
    <w:p w14:paraId="58C7C9EC" w14:textId="77777777" w:rsidR="006B4AEA" w:rsidRDefault="006B4AEA" w:rsidP="00243AA2">
      <w:pPr>
        <w:pStyle w:val="ListParagraph"/>
        <w:numPr>
          <w:ilvl w:val="1"/>
          <w:numId w:val="5"/>
        </w:numPr>
        <w:jc w:val="both"/>
        <w:rPr>
          <w:rFonts w:ascii="Times New Roman" w:hAnsi="Times New Roman" w:cs="Times New Roman"/>
          <w:sz w:val="24"/>
          <w:szCs w:val="24"/>
        </w:rPr>
      </w:pPr>
      <w:r>
        <w:rPr>
          <w:rFonts w:ascii="Times New Roman" w:hAnsi="Times New Roman" w:cs="Times New Roman"/>
          <w:sz w:val="24"/>
          <w:szCs w:val="24"/>
        </w:rPr>
        <w:t>W</w:t>
      </w:r>
      <w:r w:rsidR="00D93B3D" w:rsidRPr="006B4AEA">
        <w:rPr>
          <w:rFonts w:ascii="Times New Roman" w:hAnsi="Times New Roman" w:cs="Times New Roman"/>
          <w:sz w:val="24"/>
          <w:szCs w:val="24"/>
        </w:rPr>
        <w:t xml:space="preserve">hat information is going to be collected? </w:t>
      </w:r>
    </w:p>
    <w:p w14:paraId="7B226B2F" w14:textId="039A3A2E" w:rsidR="00D93B3D" w:rsidRPr="006B4AEA" w:rsidRDefault="00D93B3D" w:rsidP="00243AA2">
      <w:pPr>
        <w:pStyle w:val="ListParagraph"/>
        <w:numPr>
          <w:ilvl w:val="1"/>
          <w:numId w:val="5"/>
        </w:numPr>
        <w:jc w:val="both"/>
        <w:rPr>
          <w:rFonts w:ascii="Times New Roman" w:hAnsi="Times New Roman" w:cs="Times New Roman"/>
          <w:sz w:val="24"/>
          <w:szCs w:val="24"/>
        </w:rPr>
      </w:pPr>
      <w:r w:rsidRPr="006B4AEA">
        <w:rPr>
          <w:rFonts w:ascii="Times New Roman" w:hAnsi="Times New Roman" w:cs="Times New Roman"/>
          <w:sz w:val="24"/>
          <w:szCs w:val="24"/>
        </w:rPr>
        <w:t xml:space="preserve">Is there an update on the guidance and when the template and reporting system will be </w:t>
      </w:r>
      <w:r w:rsidR="0000527C" w:rsidRPr="006B4AEA">
        <w:rPr>
          <w:rFonts w:ascii="Times New Roman" w:hAnsi="Times New Roman" w:cs="Times New Roman"/>
          <w:sz w:val="24"/>
          <w:szCs w:val="24"/>
        </w:rPr>
        <w:t>operational?</w:t>
      </w:r>
    </w:p>
    <w:p w14:paraId="3477F6EA" w14:textId="77777777" w:rsidR="006B4AEA" w:rsidRDefault="004739C0" w:rsidP="00243AA2">
      <w:pPr>
        <w:pStyle w:val="ListParagraph"/>
        <w:numPr>
          <w:ilvl w:val="0"/>
          <w:numId w:val="25"/>
        </w:numPr>
        <w:jc w:val="both"/>
        <w:rPr>
          <w:rFonts w:ascii="Times New Roman" w:hAnsi="Times New Roman" w:cs="Times New Roman"/>
          <w:sz w:val="24"/>
          <w:szCs w:val="24"/>
        </w:rPr>
      </w:pPr>
      <w:r w:rsidRPr="006B4AEA">
        <w:rPr>
          <w:rFonts w:ascii="Times New Roman" w:hAnsi="Times New Roman" w:cs="Times New Roman"/>
          <w:sz w:val="24"/>
          <w:szCs w:val="24"/>
        </w:rPr>
        <w:lastRenderedPageBreak/>
        <w:t>Section 105 (l) transition update</w:t>
      </w:r>
      <w:r w:rsidR="00A21EC3" w:rsidRPr="00F40835">
        <w:rPr>
          <w:rFonts w:ascii="Times New Roman" w:hAnsi="Times New Roman" w:cs="Times New Roman"/>
          <w:sz w:val="24"/>
          <w:szCs w:val="24"/>
        </w:rPr>
        <w:t xml:space="preserve">- at the last meeting we discussed the organizational change of moving the </w:t>
      </w:r>
      <w:r w:rsidR="00A71BD6" w:rsidRPr="00F40835">
        <w:rPr>
          <w:rFonts w:ascii="Times New Roman" w:hAnsi="Times New Roman" w:cs="Times New Roman"/>
          <w:sz w:val="24"/>
          <w:szCs w:val="24"/>
        </w:rPr>
        <w:t xml:space="preserve">CSC and </w:t>
      </w:r>
      <w:r w:rsidR="00A21EC3" w:rsidRPr="00F40835">
        <w:rPr>
          <w:rFonts w:ascii="Times New Roman" w:hAnsi="Times New Roman" w:cs="Times New Roman"/>
          <w:sz w:val="24"/>
          <w:szCs w:val="24"/>
        </w:rPr>
        <w:t xml:space="preserve">Section 105 lease agreements </w:t>
      </w:r>
      <w:r w:rsidR="00A71BD6" w:rsidRPr="00F40835">
        <w:rPr>
          <w:rFonts w:ascii="Times New Roman" w:hAnsi="Times New Roman" w:cs="Times New Roman"/>
          <w:sz w:val="24"/>
          <w:szCs w:val="24"/>
        </w:rPr>
        <w:t xml:space="preserve">functions </w:t>
      </w:r>
      <w:r w:rsidR="00A21EC3" w:rsidRPr="00F40835">
        <w:rPr>
          <w:rFonts w:ascii="Times New Roman" w:hAnsi="Times New Roman" w:cs="Times New Roman"/>
          <w:sz w:val="24"/>
          <w:szCs w:val="24"/>
        </w:rPr>
        <w:t>into Office of Finance &amp; Accounting</w:t>
      </w:r>
      <w:r w:rsidR="00011CF5" w:rsidRPr="00F40835">
        <w:rPr>
          <w:rFonts w:ascii="Times New Roman" w:hAnsi="Times New Roman" w:cs="Times New Roman"/>
          <w:sz w:val="24"/>
          <w:szCs w:val="24"/>
        </w:rPr>
        <w:t xml:space="preserve"> (OFA)</w:t>
      </w:r>
      <w:r w:rsidR="00A21EC3" w:rsidRPr="00F40835">
        <w:rPr>
          <w:rFonts w:ascii="Times New Roman" w:hAnsi="Times New Roman" w:cs="Times New Roman"/>
          <w:sz w:val="24"/>
          <w:szCs w:val="24"/>
        </w:rPr>
        <w:t xml:space="preserve">.  </w:t>
      </w:r>
      <w:r w:rsidR="007570AA" w:rsidRPr="00F40835">
        <w:rPr>
          <w:rFonts w:ascii="Times New Roman" w:hAnsi="Times New Roman" w:cs="Times New Roman"/>
          <w:sz w:val="24"/>
          <w:szCs w:val="24"/>
        </w:rPr>
        <w:t xml:space="preserve">TSGAC had some initial concerns regarding this decision, </w:t>
      </w:r>
      <w:r w:rsidR="00B1343A" w:rsidRPr="00F40835">
        <w:rPr>
          <w:rFonts w:ascii="Times New Roman" w:hAnsi="Times New Roman" w:cs="Times New Roman"/>
          <w:sz w:val="24"/>
          <w:szCs w:val="24"/>
        </w:rPr>
        <w:t>especially w</w:t>
      </w:r>
      <w:r w:rsidR="00517A41" w:rsidRPr="00F40835">
        <w:rPr>
          <w:rFonts w:ascii="Times New Roman" w:hAnsi="Times New Roman" w:cs="Times New Roman"/>
          <w:sz w:val="24"/>
          <w:szCs w:val="24"/>
        </w:rPr>
        <w:t xml:space="preserve">ith the delay </w:t>
      </w:r>
      <w:r w:rsidR="00011CF5" w:rsidRPr="00F40835">
        <w:rPr>
          <w:rFonts w:ascii="Times New Roman" w:hAnsi="Times New Roman" w:cs="Times New Roman"/>
          <w:sz w:val="24"/>
          <w:szCs w:val="24"/>
        </w:rPr>
        <w:t>OFA had getting out the</w:t>
      </w:r>
      <w:r w:rsidR="00517A41" w:rsidRPr="00F40835">
        <w:rPr>
          <w:rFonts w:ascii="Times New Roman" w:hAnsi="Times New Roman" w:cs="Times New Roman"/>
          <w:sz w:val="24"/>
          <w:szCs w:val="24"/>
        </w:rPr>
        <w:t xml:space="preserve"> FY 2021 mandatory funds.  </w:t>
      </w:r>
    </w:p>
    <w:p w14:paraId="6502BFCC" w14:textId="77777777" w:rsidR="006B4AEA" w:rsidRDefault="00900230" w:rsidP="00243AA2">
      <w:pPr>
        <w:pStyle w:val="ListParagraph"/>
        <w:numPr>
          <w:ilvl w:val="1"/>
          <w:numId w:val="5"/>
        </w:numPr>
        <w:jc w:val="both"/>
        <w:rPr>
          <w:rFonts w:ascii="Times New Roman" w:hAnsi="Times New Roman" w:cs="Times New Roman"/>
          <w:sz w:val="24"/>
          <w:szCs w:val="24"/>
        </w:rPr>
      </w:pPr>
      <w:r w:rsidRPr="006B4AEA">
        <w:rPr>
          <w:rFonts w:ascii="Times New Roman" w:hAnsi="Times New Roman" w:cs="Times New Roman"/>
          <w:sz w:val="24"/>
          <w:szCs w:val="24"/>
        </w:rPr>
        <w:t xml:space="preserve">Is there an update on </w:t>
      </w:r>
      <w:r w:rsidR="00A71BD6" w:rsidRPr="006B4AEA">
        <w:rPr>
          <w:rFonts w:ascii="Times New Roman" w:hAnsi="Times New Roman" w:cs="Times New Roman"/>
          <w:sz w:val="24"/>
          <w:szCs w:val="24"/>
        </w:rPr>
        <w:t>transition of moving CSC and Section 105 to OFA?</w:t>
      </w:r>
      <w:r w:rsidR="00322946" w:rsidRPr="006B4AEA">
        <w:rPr>
          <w:rFonts w:ascii="Times New Roman" w:hAnsi="Times New Roman" w:cs="Times New Roman"/>
          <w:sz w:val="24"/>
          <w:szCs w:val="24"/>
        </w:rPr>
        <w:t xml:space="preserve">  </w:t>
      </w:r>
    </w:p>
    <w:p w14:paraId="43600DD0" w14:textId="77777777" w:rsidR="006B4AEA" w:rsidRDefault="00322946" w:rsidP="00243AA2">
      <w:pPr>
        <w:pStyle w:val="ListParagraph"/>
        <w:numPr>
          <w:ilvl w:val="1"/>
          <w:numId w:val="5"/>
        </w:numPr>
        <w:jc w:val="both"/>
        <w:rPr>
          <w:rFonts w:ascii="Times New Roman" w:hAnsi="Times New Roman" w:cs="Times New Roman"/>
          <w:sz w:val="24"/>
          <w:szCs w:val="24"/>
        </w:rPr>
      </w:pPr>
      <w:r w:rsidRPr="006B4AEA">
        <w:rPr>
          <w:rFonts w:ascii="Times New Roman" w:hAnsi="Times New Roman" w:cs="Times New Roman"/>
          <w:sz w:val="24"/>
          <w:szCs w:val="24"/>
        </w:rPr>
        <w:t>How will the IHS ensure that there are no delays in processing CSC and Section 105 payment</w:t>
      </w:r>
      <w:r w:rsidR="00DF47B1" w:rsidRPr="006B4AEA">
        <w:rPr>
          <w:rFonts w:ascii="Times New Roman" w:hAnsi="Times New Roman" w:cs="Times New Roman"/>
          <w:sz w:val="24"/>
          <w:szCs w:val="24"/>
        </w:rPr>
        <w:t xml:space="preserve">s during the transition?  </w:t>
      </w:r>
    </w:p>
    <w:p w14:paraId="3C9234A5" w14:textId="1A947155" w:rsidR="00150AA4" w:rsidRDefault="00DF47B1" w:rsidP="00243AA2">
      <w:pPr>
        <w:pStyle w:val="ListParagraph"/>
        <w:numPr>
          <w:ilvl w:val="1"/>
          <w:numId w:val="5"/>
        </w:numPr>
        <w:jc w:val="both"/>
        <w:rPr>
          <w:rFonts w:ascii="Times New Roman" w:hAnsi="Times New Roman" w:cs="Times New Roman"/>
          <w:sz w:val="24"/>
          <w:szCs w:val="24"/>
        </w:rPr>
      </w:pPr>
      <w:r w:rsidRPr="006B4AEA">
        <w:rPr>
          <w:rFonts w:ascii="Times New Roman" w:hAnsi="Times New Roman" w:cs="Times New Roman"/>
          <w:sz w:val="24"/>
          <w:szCs w:val="24"/>
        </w:rPr>
        <w:t xml:space="preserve">How will this transition </w:t>
      </w:r>
      <w:r w:rsidR="00F40835" w:rsidRPr="006B4AEA">
        <w:rPr>
          <w:rFonts w:ascii="Times New Roman" w:hAnsi="Times New Roman" w:cs="Times New Roman"/>
          <w:sz w:val="24"/>
          <w:szCs w:val="24"/>
        </w:rPr>
        <w:t>improve the current process?</w:t>
      </w:r>
      <w:r w:rsidR="007A6E7F" w:rsidRPr="006B4AEA">
        <w:rPr>
          <w:rFonts w:ascii="Times New Roman" w:hAnsi="Times New Roman" w:cs="Times New Roman"/>
          <w:sz w:val="24"/>
          <w:szCs w:val="24"/>
        </w:rPr>
        <w:t xml:space="preserve">  </w:t>
      </w:r>
    </w:p>
    <w:p w14:paraId="4BCC9661" w14:textId="77777777" w:rsidR="00150AA4" w:rsidRPr="00150AA4" w:rsidRDefault="00150AA4" w:rsidP="00243AA2">
      <w:pPr>
        <w:pStyle w:val="ListParagraph"/>
        <w:ind w:left="1440"/>
        <w:jc w:val="both"/>
        <w:rPr>
          <w:rFonts w:ascii="Times New Roman" w:hAnsi="Times New Roman" w:cs="Times New Roman"/>
          <w:sz w:val="24"/>
          <w:szCs w:val="24"/>
        </w:rPr>
      </w:pPr>
    </w:p>
    <w:p w14:paraId="313B66D1" w14:textId="7EA26D0B" w:rsidR="00150AA4" w:rsidRPr="00150AA4" w:rsidRDefault="004739C0" w:rsidP="00243AA2">
      <w:pPr>
        <w:pStyle w:val="ListParagraph"/>
        <w:numPr>
          <w:ilvl w:val="0"/>
          <w:numId w:val="17"/>
        </w:numPr>
        <w:jc w:val="both"/>
        <w:rPr>
          <w:rFonts w:ascii="Times New Roman" w:hAnsi="Times New Roman" w:cs="Times New Roman"/>
          <w:sz w:val="24"/>
          <w:szCs w:val="24"/>
        </w:rPr>
      </w:pPr>
      <w:r w:rsidRPr="00150AA4">
        <w:rPr>
          <w:rFonts w:ascii="Times New Roman" w:hAnsi="Times New Roman" w:cs="Times New Roman"/>
          <w:b/>
          <w:bCs/>
          <w:i/>
          <w:iCs/>
          <w:sz w:val="24"/>
          <w:szCs w:val="24"/>
        </w:rPr>
        <w:t>Discussion with IHS Director</w:t>
      </w:r>
    </w:p>
    <w:p w14:paraId="58EBEEB0" w14:textId="1FBD3D03" w:rsidR="00150AA4" w:rsidRPr="00150AA4" w:rsidRDefault="00150AA4" w:rsidP="00243AA2">
      <w:pPr>
        <w:ind w:firstLine="360"/>
        <w:jc w:val="both"/>
        <w:rPr>
          <w:rFonts w:ascii="Times New Roman" w:hAnsi="Times New Roman" w:cs="Times New Roman"/>
          <w:i/>
          <w:iCs/>
          <w:sz w:val="24"/>
          <w:szCs w:val="24"/>
        </w:rPr>
      </w:pPr>
      <w:r w:rsidRPr="00150AA4">
        <w:rPr>
          <w:rFonts w:ascii="Times New Roman" w:hAnsi="Times New Roman" w:cs="Times New Roman"/>
          <w:i/>
          <w:iCs/>
          <w:sz w:val="24"/>
          <w:szCs w:val="24"/>
        </w:rPr>
        <w:t>Topics to discuss during IHS Director discussion:</w:t>
      </w:r>
    </w:p>
    <w:p w14:paraId="4A7DDBD6" w14:textId="46C014D6" w:rsidR="00150AA4" w:rsidRDefault="00150AA4" w:rsidP="00243AA2">
      <w:pPr>
        <w:pStyle w:val="ListParagraph"/>
        <w:numPr>
          <w:ilvl w:val="0"/>
          <w:numId w:val="25"/>
        </w:numPr>
        <w:jc w:val="both"/>
        <w:rPr>
          <w:rFonts w:ascii="Times New Roman" w:hAnsi="Times New Roman" w:cs="Times New Roman"/>
          <w:sz w:val="24"/>
          <w:szCs w:val="24"/>
        </w:rPr>
      </w:pPr>
      <w:r w:rsidRPr="00150AA4">
        <w:rPr>
          <w:rFonts w:ascii="Times New Roman" w:hAnsi="Times New Roman" w:cs="Times New Roman"/>
          <w:sz w:val="24"/>
          <w:szCs w:val="24"/>
        </w:rPr>
        <w:t>P</w:t>
      </w:r>
      <w:r w:rsidR="00BA31C9" w:rsidRPr="00150AA4">
        <w:rPr>
          <w:rFonts w:ascii="Times New Roman" w:hAnsi="Times New Roman" w:cs="Times New Roman"/>
          <w:sz w:val="24"/>
          <w:szCs w:val="24"/>
        </w:rPr>
        <w:t xml:space="preserve">riority of Self-Governance </w:t>
      </w:r>
      <w:r w:rsidRPr="00150AA4">
        <w:rPr>
          <w:rFonts w:ascii="Times New Roman" w:hAnsi="Times New Roman" w:cs="Times New Roman"/>
          <w:sz w:val="24"/>
          <w:szCs w:val="24"/>
        </w:rPr>
        <w:t>Demonstration Project for</w:t>
      </w:r>
      <w:r w:rsidR="00BA31C9" w:rsidRPr="00150AA4">
        <w:rPr>
          <w:rFonts w:ascii="Times New Roman" w:hAnsi="Times New Roman" w:cs="Times New Roman"/>
          <w:sz w:val="24"/>
          <w:szCs w:val="24"/>
        </w:rPr>
        <w:t xml:space="preserve"> </w:t>
      </w:r>
      <w:r w:rsidRPr="00150AA4">
        <w:rPr>
          <w:rFonts w:ascii="Times New Roman" w:hAnsi="Times New Roman" w:cs="Times New Roman"/>
          <w:sz w:val="24"/>
          <w:szCs w:val="24"/>
        </w:rPr>
        <w:t xml:space="preserve">select </w:t>
      </w:r>
      <w:r w:rsidR="00BA31C9" w:rsidRPr="00150AA4">
        <w:rPr>
          <w:rFonts w:ascii="Times New Roman" w:hAnsi="Times New Roman" w:cs="Times New Roman"/>
          <w:sz w:val="24"/>
          <w:szCs w:val="24"/>
        </w:rPr>
        <w:t>HHS</w:t>
      </w:r>
      <w:r w:rsidRPr="00150AA4">
        <w:rPr>
          <w:rFonts w:ascii="Times New Roman" w:hAnsi="Times New Roman" w:cs="Times New Roman"/>
          <w:sz w:val="24"/>
          <w:szCs w:val="24"/>
        </w:rPr>
        <w:t xml:space="preserve"> programs</w:t>
      </w:r>
      <w:r w:rsidR="00243AA2">
        <w:rPr>
          <w:rFonts w:ascii="Times New Roman" w:hAnsi="Times New Roman" w:cs="Times New Roman"/>
          <w:sz w:val="24"/>
          <w:szCs w:val="24"/>
        </w:rPr>
        <w:t>.</w:t>
      </w:r>
    </w:p>
    <w:p w14:paraId="4D2AA20D" w14:textId="77777777" w:rsidR="00150AA4" w:rsidRDefault="00BA31C9" w:rsidP="00243AA2">
      <w:pPr>
        <w:pStyle w:val="ListParagraph"/>
        <w:numPr>
          <w:ilvl w:val="0"/>
          <w:numId w:val="25"/>
        </w:numPr>
        <w:jc w:val="both"/>
        <w:rPr>
          <w:rFonts w:ascii="Times New Roman" w:hAnsi="Times New Roman" w:cs="Times New Roman"/>
          <w:sz w:val="24"/>
          <w:szCs w:val="24"/>
        </w:rPr>
      </w:pPr>
      <w:r w:rsidRPr="00150AA4">
        <w:rPr>
          <w:rFonts w:ascii="Times New Roman" w:hAnsi="Times New Roman" w:cs="Times New Roman"/>
          <w:sz w:val="24"/>
          <w:szCs w:val="24"/>
        </w:rPr>
        <w:t>Long-</w:t>
      </w:r>
      <w:r w:rsidR="00150AA4" w:rsidRPr="00150AA4">
        <w:rPr>
          <w:rFonts w:ascii="Times New Roman" w:hAnsi="Times New Roman" w:cs="Times New Roman"/>
          <w:sz w:val="24"/>
          <w:szCs w:val="24"/>
        </w:rPr>
        <w:t>T</w:t>
      </w:r>
      <w:r w:rsidRPr="00150AA4">
        <w:rPr>
          <w:rFonts w:ascii="Times New Roman" w:hAnsi="Times New Roman" w:cs="Times New Roman"/>
          <w:sz w:val="24"/>
          <w:szCs w:val="24"/>
        </w:rPr>
        <w:t xml:space="preserve">erm Care- </w:t>
      </w:r>
      <w:r w:rsidR="00410DD1" w:rsidRPr="00150AA4">
        <w:rPr>
          <w:rFonts w:ascii="Times New Roman" w:hAnsi="Times New Roman" w:cs="Times New Roman"/>
          <w:sz w:val="24"/>
          <w:szCs w:val="24"/>
        </w:rPr>
        <w:t>How can Tribes partner with the IHS, SAMHSA, Administration for Community Living to address the growing mental and behavioral health ch</w:t>
      </w:r>
      <w:r w:rsidR="00346A13" w:rsidRPr="00150AA4">
        <w:rPr>
          <w:rFonts w:ascii="Times New Roman" w:hAnsi="Times New Roman" w:cs="Times New Roman"/>
          <w:sz w:val="24"/>
          <w:szCs w:val="24"/>
        </w:rPr>
        <w:t xml:space="preserve">allenges brought on by the pandemic?  How can we keep our elders in their homes or at least in the community when they </w:t>
      </w:r>
      <w:r w:rsidR="00514408" w:rsidRPr="00150AA4">
        <w:rPr>
          <w:rFonts w:ascii="Times New Roman" w:hAnsi="Times New Roman" w:cs="Times New Roman"/>
          <w:sz w:val="24"/>
          <w:szCs w:val="24"/>
        </w:rPr>
        <w:t>need round the clock care and their insurance runs out?</w:t>
      </w:r>
    </w:p>
    <w:p w14:paraId="09FE29C2" w14:textId="77777777" w:rsidR="00150AA4" w:rsidRDefault="00150AA4" w:rsidP="00243AA2">
      <w:pPr>
        <w:pStyle w:val="ListParagraph"/>
        <w:numPr>
          <w:ilvl w:val="0"/>
          <w:numId w:val="25"/>
        </w:numPr>
        <w:jc w:val="both"/>
        <w:rPr>
          <w:rFonts w:ascii="Times New Roman" w:hAnsi="Times New Roman" w:cs="Times New Roman"/>
          <w:sz w:val="24"/>
          <w:szCs w:val="24"/>
        </w:rPr>
      </w:pPr>
      <w:r w:rsidRPr="00150AA4">
        <w:rPr>
          <w:rFonts w:ascii="Times New Roman" w:hAnsi="Times New Roman" w:cs="Times New Roman"/>
          <w:sz w:val="24"/>
          <w:szCs w:val="24"/>
        </w:rPr>
        <w:t>CHAP Update</w:t>
      </w:r>
    </w:p>
    <w:p w14:paraId="1D6633B5" w14:textId="76287ADB" w:rsidR="00150AA4" w:rsidRPr="00150AA4" w:rsidRDefault="00150AA4" w:rsidP="00243AA2">
      <w:pPr>
        <w:pStyle w:val="ListParagraph"/>
        <w:numPr>
          <w:ilvl w:val="0"/>
          <w:numId w:val="25"/>
        </w:numPr>
        <w:jc w:val="both"/>
        <w:rPr>
          <w:rFonts w:ascii="Times New Roman" w:hAnsi="Times New Roman" w:cs="Times New Roman"/>
          <w:sz w:val="24"/>
          <w:szCs w:val="24"/>
        </w:rPr>
      </w:pPr>
      <w:r w:rsidRPr="00150AA4">
        <w:rPr>
          <w:rFonts w:ascii="Times New Roman" w:hAnsi="Times New Roman" w:cs="Times New Roman"/>
          <w:b/>
          <w:bCs/>
          <w:color w:val="C00000"/>
          <w:sz w:val="24"/>
          <w:szCs w:val="24"/>
        </w:rPr>
        <w:t xml:space="preserve">Other topics will be identified in Tribal Caucus </w:t>
      </w:r>
    </w:p>
    <w:sectPr w:rsidR="00150AA4" w:rsidRPr="00150A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36089"/>
    <w:multiLevelType w:val="hybridMultilevel"/>
    <w:tmpl w:val="A1BE8CE6"/>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15C96D23"/>
    <w:multiLevelType w:val="hybridMultilevel"/>
    <w:tmpl w:val="C69253D8"/>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CA524D"/>
    <w:multiLevelType w:val="hybridMultilevel"/>
    <w:tmpl w:val="5414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B50450"/>
    <w:multiLevelType w:val="hybridMultilevel"/>
    <w:tmpl w:val="337C7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6544C7"/>
    <w:multiLevelType w:val="hybridMultilevel"/>
    <w:tmpl w:val="9E4C6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08104C"/>
    <w:multiLevelType w:val="hybridMultilevel"/>
    <w:tmpl w:val="D166AE4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B6EDD"/>
    <w:multiLevelType w:val="hybridMultilevel"/>
    <w:tmpl w:val="C576C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B5B7168"/>
    <w:multiLevelType w:val="hybridMultilevel"/>
    <w:tmpl w:val="B0AC30B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C46142"/>
    <w:multiLevelType w:val="hybridMultilevel"/>
    <w:tmpl w:val="C0CA92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6F33AA"/>
    <w:multiLevelType w:val="hybridMultilevel"/>
    <w:tmpl w:val="33ACAD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C281A93"/>
    <w:multiLevelType w:val="hybridMultilevel"/>
    <w:tmpl w:val="1F28C6F4"/>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3DA104AD"/>
    <w:multiLevelType w:val="hybridMultilevel"/>
    <w:tmpl w:val="23B64EF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5E0797"/>
    <w:multiLevelType w:val="hybridMultilevel"/>
    <w:tmpl w:val="2356E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7136891"/>
    <w:multiLevelType w:val="hybridMultilevel"/>
    <w:tmpl w:val="822A1A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7A6480"/>
    <w:multiLevelType w:val="hybridMultilevel"/>
    <w:tmpl w:val="B95C96C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F3B594A"/>
    <w:multiLevelType w:val="hybridMultilevel"/>
    <w:tmpl w:val="6CB24B3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FE12754"/>
    <w:multiLevelType w:val="hybridMultilevel"/>
    <w:tmpl w:val="D3A60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353E23"/>
    <w:multiLevelType w:val="hybridMultilevel"/>
    <w:tmpl w:val="2A9AC4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52B41BC0"/>
    <w:multiLevelType w:val="hybridMultilevel"/>
    <w:tmpl w:val="B48E21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E56B63"/>
    <w:multiLevelType w:val="hybridMultilevel"/>
    <w:tmpl w:val="1B7E00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CDD5C97"/>
    <w:multiLevelType w:val="hybridMultilevel"/>
    <w:tmpl w:val="FF70131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1B633B1"/>
    <w:multiLevelType w:val="hybridMultilevel"/>
    <w:tmpl w:val="4F0267DE"/>
    <w:lvl w:ilvl="0" w:tplc="04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2" w15:restartNumberingAfterBreak="0">
    <w:nsid w:val="745F38B0"/>
    <w:multiLevelType w:val="hybridMultilevel"/>
    <w:tmpl w:val="EC66BA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7465170B"/>
    <w:multiLevelType w:val="hybridMultilevel"/>
    <w:tmpl w:val="23E09DD4"/>
    <w:lvl w:ilvl="0" w:tplc="95FC5F9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91855B8"/>
    <w:multiLevelType w:val="hybridMultilevel"/>
    <w:tmpl w:val="66B246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D5606"/>
    <w:multiLevelType w:val="hybridMultilevel"/>
    <w:tmpl w:val="DB4444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2539315">
    <w:abstractNumId w:val="19"/>
  </w:num>
  <w:num w:numId="2" w16cid:durableId="581334358">
    <w:abstractNumId w:val="5"/>
  </w:num>
  <w:num w:numId="3" w16cid:durableId="1281760896">
    <w:abstractNumId w:val="13"/>
  </w:num>
  <w:num w:numId="4" w16cid:durableId="10692459">
    <w:abstractNumId w:val="25"/>
  </w:num>
  <w:num w:numId="5" w16cid:durableId="1846624692">
    <w:abstractNumId w:val="20"/>
  </w:num>
  <w:num w:numId="6" w16cid:durableId="283854353">
    <w:abstractNumId w:val="11"/>
  </w:num>
  <w:num w:numId="7" w16cid:durableId="1502741424">
    <w:abstractNumId w:val="7"/>
  </w:num>
  <w:num w:numId="8" w16cid:durableId="1859154702">
    <w:abstractNumId w:val="6"/>
  </w:num>
  <w:num w:numId="9" w16cid:durableId="1651009700">
    <w:abstractNumId w:val="9"/>
  </w:num>
  <w:num w:numId="10" w16cid:durableId="1127695628">
    <w:abstractNumId w:val="2"/>
  </w:num>
  <w:num w:numId="11" w16cid:durableId="437797330">
    <w:abstractNumId w:val="15"/>
  </w:num>
  <w:num w:numId="12" w16cid:durableId="1844658141">
    <w:abstractNumId w:val="16"/>
  </w:num>
  <w:num w:numId="13" w16cid:durableId="1783307801">
    <w:abstractNumId w:val="23"/>
  </w:num>
  <w:num w:numId="14" w16cid:durableId="165875115">
    <w:abstractNumId w:val="12"/>
  </w:num>
  <w:num w:numId="15" w16cid:durableId="462701877">
    <w:abstractNumId w:val="17"/>
  </w:num>
  <w:num w:numId="16" w16cid:durableId="910308236">
    <w:abstractNumId w:val="24"/>
  </w:num>
  <w:num w:numId="17" w16cid:durableId="1609002777">
    <w:abstractNumId w:val="8"/>
  </w:num>
  <w:num w:numId="18" w16cid:durableId="164439483">
    <w:abstractNumId w:val="3"/>
  </w:num>
  <w:num w:numId="19" w16cid:durableId="1546024673">
    <w:abstractNumId w:val="22"/>
  </w:num>
  <w:num w:numId="20" w16cid:durableId="670984450">
    <w:abstractNumId w:val="14"/>
  </w:num>
  <w:num w:numId="21" w16cid:durableId="678460481">
    <w:abstractNumId w:val="4"/>
  </w:num>
  <w:num w:numId="22" w16cid:durableId="1162744167">
    <w:abstractNumId w:val="0"/>
  </w:num>
  <w:num w:numId="23" w16cid:durableId="1057975190">
    <w:abstractNumId w:val="21"/>
  </w:num>
  <w:num w:numId="24" w16cid:durableId="594095697">
    <w:abstractNumId w:val="10"/>
  </w:num>
  <w:num w:numId="25" w16cid:durableId="617374476">
    <w:abstractNumId w:val="1"/>
  </w:num>
  <w:num w:numId="26" w16cid:durableId="148033987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56B6"/>
    <w:rsid w:val="00004612"/>
    <w:rsid w:val="0000527C"/>
    <w:rsid w:val="00011CF5"/>
    <w:rsid w:val="00030220"/>
    <w:rsid w:val="0003376C"/>
    <w:rsid w:val="00052690"/>
    <w:rsid w:val="00060ED3"/>
    <w:rsid w:val="00065EFF"/>
    <w:rsid w:val="000724D1"/>
    <w:rsid w:val="00077A29"/>
    <w:rsid w:val="00080692"/>
    <w:rsid w:val="00081FBD"/>
    <w:rsid w:val="00090C01"/>
    <w:rsid w:val="000A2564"/>
    <w:rsid w:val="000A7E19"/>
    <w:rsid w:val="000B32CE"/>
    <w:rsid w:val="000B62DA"/>
    <w:rsid w:val="000C4015"/>
    <w:rsid w:val="000E0EA0"/>
    <w:rsid w:val="000E2A28"/>
    <w:rsid w:val="000E44D3"/>
    <w:rsid w:val="001114F8"/>
    <w:rsid w:val="00112001"/>
    <w:rsid w:val="00122465"/>
    <w:rsid w:val="00124BDF"/>
    <w:rsid w:val="0014280C"/>
    <w:rsid w:val="00150AA4"/>
    <w:rsid w:val="00151D36"/>
    <w:rsid w:val="00155714"/>
    <w:rsid w:val="001636BE"/>
    <w:rsid w:val="00164E29"/>
    <w:rsid w:val="001722AA"/>
    <w:rsid w:val="00190835"/>
    <w:rsid w:val="00190D31"/>
    <w:rsid w:val="0019331A"/>
    <w:rsid w:val="001A3A12"/>
    <w:rsid w:val="001A3AAE"/>
    <w:rsid w:val="001B3292"/>
    <w:rsid w:val="001B65B5"/>
    <w:rsid w:val="001C7A6A"/>
    <w:rsid w:val="001E1092"/>
    <w:rsid w:val="001F4437"/>
    <w:rsid w:val="002026B7"/>
    <w:rsid w:val="0021163F"/>
    <w:rsid w:val="002174E5"/>
    <w:rsid w:val="00224A3D"/>
    <w:rsid w:val="002349BD"/>
    <w:rsid w:val="00240A5C"/>
    <w:rsid w:val="002438B3"/>
    <w:rsid w:val="00243AA2"/>
    <w:rsid w:val="0024487B"/>
    <w:rsid w:val="002452F4"/>
    <w:rsid w:val="0024753E"/>
    <w:rsid w:val="002569E1"/>
    <w:rsid w:val="002662DE"/>
    <w:rsid w:val="0028668A"/>
    <w:rsid w:val="00290D51"/>
    <w:rsid w:val="002A0268"/>
    <w:rsid w:val="002B3EDF"/>
    <w:rsid w:val="002B4AE9"/>
    <w:rsid w:val="002D29AA"/>
    <w:rsid w:val="002D604B"/>
    <w:rsid w:val="002E607A"/>
    <w:rsid w:val="002F44F7"/>
    <w:rsid w:val="003030F3"/>
    <w:rsid w:val="0030413A"/>
    <w:rsid w:val="0031634E"/>
    <w:rsid w:val="00322946"/>
    <w:rsid w:val="00327A6C"/>
    <w:rsid w:val="00327F69"/>
    <w:rsid w:val="00340E11"/>
    <w:rsid w:val="00346A13"/>
    <w:rsid w:val="00364FE1"/>
    <w:rsid w:val="00371FFB"/>
    <w:rsid w:val="00383835"/>
    <w:rsid w:val="0039083B"/>
    <w:rsid w:val="003A092B"/>
    <w:rsid w:val="003A3986"/>
    <w:rsid w:val="003B3A76"/>
    <w:rsid w:val="003B60BF"/>
    <w:rsid w:val="003C77B7"/>
    <w:rsid w:val="003D0D4D"/>
    <w:rsid w:val="003D2605"/>
    <w:rsid w:val="003E5F40"/>
    <w:rsid w:val="003F5381"/>
    <w:rsid w:val="003F5802"/>
    <w:rsid w:val="003F5EEA"/>
    <w:rsid w:val="00410DD1"/>
    <w:rsid w:val="00422CB2"/>
    <w:rsid w:val="00426287"/>
    <w:rsid w:val="004431CD"/>
    <w:rsid w:val="004465BF"/>
    <w:rsid w:val="00457332"/>
    <w:rsid w:val="00457870"/>
    <w:rsid w:val="004739C0"/>
    <w:rsid w:val="0047504C"/>
    <w:rsid w:val="00475F88"/>
    <w:rsid w:val="004809A9"/>
    <w:rsid w:val="004A0E3A"/>
    <w:rsid w:val="004A5B86"/>
    <w:rsid w:val="004D111A"/>
    <w:rsid w:val="004D21E2"/>
    <w:rsid w:val="004E4814"/>
    <w:rsid w:val="004F10C0"/>
    <w:rsid w:val="0050714E"/>
    <w:rsid w:val="00510D2C"/>
    <w:rsid w:val="00514408"/>
    <w:rsid w:val="00515F8A"/>
    <w:rsid w:val="00517A1C"/>
    <w:rsid w:val="00517A41"/>
    <w:rsid w:val="00521B76"/>
    <w:rsid w:val="00521EC4"/>
    <w:rsid w:val="0053427D"/>
    <w:rsid w:val="00534944"/>
    <w:rsid w:val="005443AA"/>
    <w:rsid w:val="005616C3"/>
    <w:rsid w:val="00573707"/>
    <w:rsid w:val="00576D0E"/>
    <w:rsid w:val="00581FBC"/>
    <w:rsid w:val="005840B5"/>
    <w:rsid w:val="00587FD9"/>
    <w:rsid w:val="00590541"/>
    <w:rsid w:val="00590AEF"/>
    <w:rsid w:val="005A2890"/>
    <w:rsid w:val="005A463E"/>
    <w:rsid w:val="005A6A21"/>
    <w:rsid w:val="005C0D30"/>
    <w:rsid w:val="005C3474"/>
    <w:rsid w:val="005D23DE"/>
    <w:rsid w:val="005F2423"/>
    <w:rsid w:val="005F31C3"/>
    <w:rsid w:val="00606F19"/>
    <w:rsid w:val="00607C7C"/>
    <w:rsid w:val="0061648D"/>
    <w:rsid w:val="00622F48"/>
    <w:rsid w:val="00623FE8"/>
    <w:rsid w:val="006243EB"/>
    <w:rsid w:val="006248A9"/>
    <w:rsid w:val="006267F0"/>
    <w:rsid w:val="0063106C"/>
    <w:rsid w:val="00632B9F"/>
    <w:rsid w:val="00641EE6"/>
    <w:rsid w:val="00644671"/>
    <w:rsid w:val="00644B97"/>
    <w:rsid w:val="00653CD9"/>
    <w:rsid w:val="006556B6"/>
    <w:rsid w:val="006608D2"/>
    <w:rsid w:val="00660A74"/>
    <w:rsid w:val="0067322C"/>
    <w:rsid w:val="00675BEF"/>
    <w:rsid w:val="00682BF2"/>
    <w:rsid w:val="00690F47"/>
    <w:rsid w:val="006912B8"/>
    <w:rsid w:val="00693F4E"/>
    <w:rsid w:val="006A53A5"/>
    <w:rsid w:val="006B4AEA"/>
    <w:rsid w:val="006B79AE"/>
    <w:rsid w:val="006E4712"/>
    <w:rsid w:val="006E4C43"/>
    <w:rsid w:val="006E4DDC"/>
    <w:rsid w:val="006F5B5D"/>
    <w:rsid w:val="007047AB"/>
    <w:rsid w:val="00714505"/>
    <w:rsid w:val="00716203"/>
    <w:rsid w:val="007339CA"/>
    <w:rsid w:val="0073659F"/>
    <w:rsid w:val="007365DE"/>
    <w:rsid w:val="00746B69"/>
    <w:rsid w:val="007570AA"/>
    <w:rsid w:val="00761E18"/>
    <w:rsid w:val="007656F9"/>
    <w:rsid w:val="00783162"/>
    <w:rsid w:val="00793AEA"/>
    <w:rsid w:val="007A056F"/>
    <w:rsid w:val="007A6E7F"/>
    <w:rsid w:val="007D23E8"/>
    <w:rsid w:val="007D4FA1"/>
    <w:rsid w:val="007D5D6F"/>
    <w:rsid w:val="007E0B17"/>
    <w:rsid w:val="007E0C79"/>
    <w:rsid w:val="007E1848"/>
    <w:rsid w:val="007F66E9"/>
    <w:rsid w:val="00804BF2"/>
    <w:rsid w:val="00816492"/>
    <w:rsid w:val="00820929"/>
    <w:rsid w:val="00822CD7"/>
    <w:rsid w:val="00830451"/>
    <w:rsid w:val="00841BA4"/>
    <w:rsid w:val="00851046"/>
    <w:rsid w:val="008600C3"/>
    <w:rsid w:val="00867DAB"/>
    <w:rsid w:val="00875F80"/>
    <w:rsid w:val="008815C9"/>
    <w:rsid w:val="00885D98"/>
    <w:rsid w:val="00885F7A"/>
    <w:rsid w:val="008A3001"/>
    <w:rsid w:val="008D0F83"/>
    <w:rsid w:val="008E1ADA"/>
    <w:rsid w:val="008E2C4E"/>
    <w:rsid w:val="008E77C0"/>
    <w:rsid w:val="008F45BC"/>
    <w:rsid w:val="008F48F0"/>
    <w:rsid w:val="00900014"/>
    <w:rsid w:val="00900230"/>
    <w:rsid w:val="00904979"/>
    <w:rsid w:val="0090529D"/>
    <w:rsid w:val="00913D98"/>
    <w:rsid w:val="009228CC"/>
    <w:rsid w:val="0092297C"/>
    <w:rsid w:val="009353C1"/>
    <w:rsid w:val="00943DB3"/>
    <w:rsid w:val="00944239"/>
    <w:rsid w:val="0095101A"/>
    <w:rsid w:val="0096634D"/>
    <w:rsid w:val="00970CAD"/>
    <w:rsid w:val="00973A53"/>
    <w:rsid w:val="00981D4D"/>
    <w:rsid w:val="00985EA0"/>
    <w:rsid w:val="00993E47"/>
    <w:rsid w:val="009A4401"/>
    <w:rsid w:val="009A6603"/>
    <w:rsid w:val="009B7E36"/>
    <w:rsid w:val="009C0806"/>
    <w:rsid w:val="009C2D1B"/>
    <w:rsid w:val="009C517E"/>
    <w:rsid w:val="009D0338"/>
    <w:rsid w:val="009D7D17"/>
    <w:rsid w:val="009E5E64"/>
    <w:rsid w:val="00A063C1"/>
    <w:rsid w:val="00A07865"/>
    <w:rsid w:val="00A21EC3"/>
    <w:rsid w:val="00A26569"/>
    <w:rsid w:val="00A3154A"/>
    <w:rsid w:val="00A363B7"/>
    <w:rsid w:val="00A412B2"/>
    <w:rsid w:val="00A4707C"/>
    <w:rsid w:val="00A51439"/>
    <w:rsid w:val="00A62DB3"/>
    <w:rsid w:val="00A63949"/>
    <w:rsid w:val="00A71AE2"/>
    <w:rsid w:val="00A71BD6"/>
    <w:rsid w:val="00A72ECD"/>
    <w:rsid w:val="00A837DF"/>
    <w:rsid w:val="00A8384C"/>
    <w:rsid w:val="00A90002"/>
    <w:rsid w:val="00A978EF"/>
    <w:rsid w:val="00AB24EC"/>
    <w:rsid w:val="00AE0B49"/>
    <w:rsid w:val="00AE3804"/>
    <w:rsid w:val="00B06147"/>
    <w:rsid w:val="00B075BE"/>
    <w:rsid w:val="00B1343A"/>
    <w:rsid w:val="00B13E9B"/>
    <w:rsid w:val="00B304A8"/>
    <w:rsid w:val="00B32444"/>
    <w:rsid w:val="00B34477"/>
    <w:rsid w:val="00B52D10"/>
    <w:rsid w:val="00B62BEC"/>
    <w:rsid w:val="00B65674"/>
    <w:rsid w:val="00B66D83"/>
    <w:rsid w:val="00B67449"/>
    <w:rsid w:val="00B8143F"/>
    <w:rsid w:val="00B85E97"/>
    <w:rsid w:val="00B8620A"/>
    <w:rsid w:val="00B86D20"/>
    <w:rsid w:val="00BA31C9"/>
    <w:rsid w:val="00BA63FE"/>
    <w:rsid w:val="00BB665E"/>
    <w:rsid w:val="00BC2F0A"/>
    <w:rsid w:val="00BD1D9E"/>
    <w:rsid w:val="00BD5000"/>
    <w:rsid w:val="00BF2369"/>
    <w:rsid w:val="00C04C15"/>
    <w:rsid w:val="00C0791C"/>
    <w:rsid w:val="00C11DBE"/>
    <w:rsid w:val="00C44E82"/>
    <w:rsid w:val="00C50B78"/>
    <w:rsid w:val="00C540E7"/>
    <w:rsid w:val="00C5653A"/>
    <w:rsid w:val="00C65FD9"/>
    <w:rsid w:val="00C678B5"/>
    <w:rsid w:val="00C7610A"/>
    <w:rsid w:val="00C76FA2"/>
    <w:rsid w:val="00C85232"/>
    <w:rsid w:val="00C922E2"/>
    <w:rsid w:val="00C93D4D"/>
    <w:rsid w:val="00CA40EC"/>
    <w:rsid w:val="00CB59D4"/>
    <w:rsid w:val="00CB6CA3"/>
    <w:rsid w:val="00CC15EB"/>
    <w:rsid w:val="00CC60CC"/>
    <w:rsid w:val="00CD1FA5"/>
    <w:rsid w:val="00CD3CB6"/>
    <w:rsid w:val="00CD4B44"/>
    <w:rsid w:val="00CE169D"/>
    <w:rsid w:val="00CE3309"/>
    <w:rsid w:val="00CE4FE2"/>
    <w:rsid w:val="00CF4261"/>
    <w:rsid w:val="00CF4875"/>
    <w:rsid w:val="00CF5ECE"/>
    <w:rsid w:val="00D021C9"/>
    <w:rsid w:val="00D043E7"/>
    <w:rsid w:val="00D062AA"/>
    <w:rsid w:val="00D07F40"/>
    <w:rsid w:val="00D12FE4"/>
    <w:rsid w:val="00D13BCE"/>
    <w:rsid w:val="00D22748"/>
    <w:rsid w:val="00D24D97"/>
    <w:rsid w:val="00D27AE4"/>
    <w:rsid w:val="00D40A17"/>
    <w:rsid w:val="00D50A62"/>
    <w:rsid w:val="00D55B77"/>
    <w:rsid w:val="00D61E1F"/>
    <w:rsid w:val="00D6454F"/>
    <w:rsid w:val="00D86E60"/>
    <w:rsid w:val="00D930EC"/>
    <w:rsid w:val="00D93B3D"/>
    <w:rsid w:val="00DA4485"/>
    <w:rsid w:val="00DA51A2"/>
    <w:rsid w:val="00DC2B7B"/>
    <w:rsid w:val="00DD423A"/>
    <w:rsid w:val="00DE458B"/>
    <w:rsid w:val="00DE6FDE"/>
    <w:rsid w:val="00DF47B1"/>
    <w:rsid w:val="00DF5E26"/>
    <w:rsid w:val="00E032EC"/>
    <w:rsid w:val="00E11A35"/>
    <w:rsid w:val="00E14687"/>
    <w:rsid w:val="00E24A3E"/>
    <w:rsid w:val="00E257E0"/>
    <w:rsid w:val="00E259A5"/>
    <w:rsid w:val="00E32919"/>
    <w:rsid w:val="00E45D00"/>
    <w:rsid w:val="00E503B8"/>
    <w:rsid w:val="00E50E91"/>
    <w:rsid w:val="00E62622"/>
    <w:rsid w:val="00E76E93"/>
    <w:rsid w:val="00E83B10"/>
    <w:rsid w:val="00E9148D"/>
    <w:rsid w:val="00E942F2"/>
    <w:rsid w:val="00EA2687"/>
    <w:rsid w:val="00EB06AB"/>
    <w:rsid w:val="00EE6267"/>
    <w:rsid w:val="00EF0C89"/>
    <w:rsid w:val="00EF5B96"/>
    <w:rsid w:val="00F0001F"/>
    <w:rsid w:val="00F035DB"/>
    <w:rsid w:val="00F106DF"/>
    <w:rsid w:val="00F17C83"/>
    <w:rsid w:val="00F30F1A"/>
    <w:rsid w:val="00F363B3"/>
    <w:rsid w:val="00F40835"/>
    <w:rsid w:val="00F448D3"/>
    <w:rsid w:val="00F50E6A"/>
    <w:rsid w:val="00F510B5"/>
    <w:rsid w:val="00F630AE"/>
    <w:rsid w:val="00F7096F"/>
    <w:rsid w:val="00F744A0"/>
    <w:rsid w:val="00F8489D"/>
    <w:rsid w:val="00F8672E"/>
    <w:rsid w:val="00F87C23"/>
    <w:rsid w:val="00F946A8"/>
    <w:rsid w:val="00F94880"/>
    <w:rsid w:val="00FA16CE"/>
    <w:rsid w:val="00FB4874"/>
    <w:rsid w:val="00FB6FF3"/>
    <w:rsid w:val="00FC6452"/>
    <w:rsid w:val="00FD32F9"/>
    <w:rsid w:val="00FE4D52"/>
    <w:rsid w:val="00FE501F"/>
    <w:rsid w:val="00FE7564"/>
    <w:rsid w:val="00FF5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69EC35"/>
  <w15:docId w15:val="{0858BECF-8549-4326-8B7D-8962E03C7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7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3707"/>
    <w:pPr>
      <w:ind w:left="720"/>
      <w:contextualSpacing/>
    </w:pPr>
  </w:style>
  <w:style w:type="character" w:styleId="Hyperlink">
    <w:name w:val="Hyperlink"/>
    <w:basedOn w:val="DefaultParagraphFont"/>
    <w:uiPriority w:val="99"/>
    <w:unhideWhenUsed/>
    <w:rsid w:val="00E11A35"/>
    <w:rPr>
      <w:color w:val="0563C1" w:themeColor="hyperlink"/>
      <w:u w:val="single"/>
    </w:rPr>
  </w:style>
  <w:style w:type="character" w:styleId="UnresolvedMention">
    <w:name w:val="Unresolved Mention"/>
    <w:basedOn w:val="DefaultParagraphFont"/>
    <w:uiPriority w:val="99"/>
    <w:semiHidden/>
    <w:unhideWhenUsed/>
    <w:rsid w:val="00E11A35"/>
    <w:rPr>
      <w:color w:val="605E5C"/>
      <w:shd w:val="clear" w:color="auto" w:fill="E1DFDD"/>
    </w:rPr>
  </w:style>
  <w:style w:type="character" w:styleId="CommentReference">
    <w:name w:val="annotation reference"/>
    <w:basedOn w:val="DefaultParagraphFont"/>
    <w:uiPriority w:val="99"/>
    <w:semiHidden/>
    <w:unhideWhenUsed/>
    <w:rsid w:val="00122465"/>
    <w:rPr>
      <w:sz w:val="16"/>
      <w:szCs w:val="16"/>
    </w:rPr>
  </w:style>
  <w:style w:type="paragraph" w:styleId="CommentText">
    <w:name w:val="annotation text"/>
    <w:basedOn w:val="Normal"/>
    <w:link w:val="CommentTextChar"/>
    <w:uiPriority w:val="99"/>
    <w:unhideWhenUsed/>
    <w:rsid w:val="00122465"/>
    <w:pPr>
      <w:spacing w:line="240" w:lineRule="auto"/>
    </w:pPr>
    <w:rPr>
      <w:sz w:val="20"/>
      <w:szCs w:val="20"/>
    </w:rPr>
  </w:style>
  <w:style w:type="character" w:customStyle="1" w:styleId="CommentTextChar">
    <w:name w:val="Comment Text Char"/>
    <w:basedOn w:val="DefaultParagraphFont"/>
    <w:link w:val="CommentText"/>
    <w:uiPriority w:val="99"/>
    <w:rsid w:val="00122465"/>
    <w:rPr>
      <w:sz w:val="20"/>
      <w:szCs w:val="20"/>
    </w:rPr>
  </w:style>
  <w:style w:type="paragraph" w:styleId="CommentSubject">
    <w:name w:val="annotation subject"/>
    <w:basedOn w:val="CommentText"/>
    <w:next w:val="CommentText"/>
    <w:link w:val="CommentSubjectChar"/>
    <w:uiPriority w:val="99"/>
    <w:semiHidden/>
    <w:unhideWhenUsed/>
    <w:rsid w:val="00122465"/>
    <w:rPr>
      <w:b/>
      <w:bCs/>
    </w:rPr>
  </w:style>
  <w:style w:type="character" w:customStyle="1" w:styleId="CommentSubjectChar">
    <w:name w:val="Comment Subject Char"/>
    <w:basedOn w:val="CommentTextChar"/>
    <w:link w:val="CommentSubject"/>
    <w:uiPriority w:val="99"/>
    <w:semiHidden/>
    <w:rsid w:val="00122465"/>
    <w:rPr>
      <w:b/>
      <w:bCs/>
      <w:sz w:val="20"/>
      <w:szCs w:val="20"/>
    </w:rPr>
  </w:style>
  <w:style w:type="paragraph" w:styleId="Revision">
    <w:name w:val="Revision"/>
    <w:hidden/>
    <w:uiPriority w:val="99"/>
    <w:semiHidden/>
    <w:rsid w:val="00124BD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ihs.gov/quality/work-plan-summa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1470</Words>
  <Characters>8381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Skenandore</dc:creator>
  <cp:keywords/>
  <dc:description/>
  <cp:lastModifiedBy>Candice Skenandore</cp:lastModifiedBy>
  <cp:revision>2</cp:revision>
  <dcterms:created xsi:type="dcterms:W3CDTF">2023-02-28T16:28:00Z</dcterms:created>
  <dcterms:modified xsi:type="dcterms:W3CDTF">2023-02-28T16:28:00Z</dcterms:modified>
</cp:coreProperties>
</file>