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02BDB2" w14:textId="77777777" w:rsidR="00D11891" w:rsidRPr="00842322" w:rsidRDefault="00D11891" w:rsidP="00D11891">
      <w:pPr>
        <w:jc w:val="center"/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</w:pPr>
      <w:r w:rsidRPr="00842322"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  <w:t xml:space="preserve">IHS Self-Governance Advisory Committee (TSGAC) </w:t>
      </w:r>
    </w:p>
    <w:p w14:paraId="5E340E15" w14:textId="77777777" w:rsidR="00D11891" w:rsidRPr="00842322" w:rsidRDefault="00D11891" w:rsidP="00D11891">
      <w:pPr>
        <w:jc w:val="center"/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</w:pPr>
      <w:r w:rsidRPr="00842322"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  <w:t>Meeting Minutes</w:t>
      </w:r>
    </w:p>
    <w:p w14:paraId="0E0D3338" w14:textId="77777777" w:rsidR="00D11891" w:rsidRPr="00842322" w:rsidRDefault="00D11891" w:rsidP="00D11891">
      <w:pPr>
        <w:jc w:val="center"/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</w:pPr>
      <w:r w:rsidRPr="00842322"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  <w:t>December 16 - 17, 2024</w:t>
      </w:r>
    </w:p>
    <w:p w14:paraId="2B729AED" w14:textId="77777777" w:rsidR="00D11891" w:rsidRPr="00842322" w:rsidRDefault="00D11891" w:rsidP="00D11891">
      <w:pPr>
        <w:spacing w:after="0" w:line="240" w:lineRule="auto"/>
        <w:jc w:val="center"/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</w:pPr>
      <w:r w:rsidRPr="00842322"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  <w:t>Embassy Suites</w:t>
      </w:r>
    </w:p>
    <w:p w14:paraId="66AE36AF" w14:textId="77777777" w:rsidR="00D11891" w:rsidRPr="00842322" w:rsidRDefault="00D11891" w:rsidP="00D11891">
      <w:pPr>
        <w:spacing w:after="0" w:line="240" w:lineRule="auto"/>
        <w:jc w:val="center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>900 10</w:t>
      </w:r>
      <w:r w:rsidRPr="00842322">
        <w:rPr>
          <w:rFonts w:ascii="Arial" w:eastAsia="Calibri" w:hAnsi="Arial" w:cs="Arial"/>
          <w:kern w:val="0"/>
          <w:sz w:val="24"/>
          <w:szCs w:val="24"/>
          <w:vertAlign w:val="superscript"/>
          <w14:ligatures w14:val="none"/>
        </w:rPr>
        <w:t>th</w:t>
      </w:r>
      <w:r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 Street NW</w:t>
      </w:r>
    </w:p>
    <w:p w14:paraId="4474C771" w14:textId="77777777" w:rsidR="00D11891" w:rsidRPr="00842322" w:rsidRDefault="00D11891" w:rsidP="00D11891">
      <w:pPr>
        <w:spacing w:after="0" w:line="240" w:lineRule="auto"/>
        <w:jc w:val="center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>Washington, DC, 20001</w:t>
      </w:r>
    </w:p>
    <w:p w14:paraId="778A55B5" w14:textId="77777777" w:rsidR="006336F6" w:rsidRPr="00842322" w:rsidRDefault="006336F6" w:rsidP="006336F6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</w:p>
    <w:p w14:paraId="555A7C18" w14:textId="77777777" w:rsidR="00961182" w:rsidRPr="00842322" w:rsidRDefault="00961182" w:rsidP="00961182">
      <w:pPr>
        <w:rPr>
          <w:rFonts w:ascii="Arial" w:eastAsia="Calibri" w:hAnsi="Arial" w:cs="Arial"/>
          <w:b/>
          <w:bCs/>
          <w:kern w:val="0"/>
          <w:sz w:val="24"/>
          <w:szCs w:val="24"/>
          <w:u w:val="single"/>
          <w14:ligatures w14:val="none"/>
        </w:rPr>
      </w:pPr>
      <w:r w:rsidRPr="00842322">
        <w:rPr>
          <w:rFonts w:ascii="Arial" w:eastAsia="Calibri" w:hAnsi="Arial" w:cs="Arial"/>
          <w:b/>
          <w:bCs/>
          <w:kern w:val="0"/>
          <w:sz w:val="24"/>
          <w:szCs w:val="24"/>
          <w:u w:val="single"/>
          <w14:ligatures w14:val="none"/>
        </w:rPr>
        <w:t xml:space="preserve">Attendance </w:t>
      </w:r>
    </w:p>
    <w:p w14:paraId="0B5782AF" w14:textId="5597561C" w:rsidR="00961182" w:rsidRPr="00842322" w:rsidRDefault="00961182" w:rsidP="00961182">
      <w:pPr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A quorum was established for the TSGAC meeting. </w:t>
      </w:r>
    </w:p>
    <w:p w14:paraId="6D4AF896" w14:textId="022CC26C" w:rsidR="006336F6" w:rsidRPr="00842322" w:rsidRDefault="00961182" w:rsidP="006336F6">
      <w:pPr>
        <w:spacing w:after="0" w:line="240" w:lineRule="auto"/>
        <w:rPr>
          <w:rFonts w:ascii="Arial" w:eastAsia="Calibri" w:hAnsi="Arial" w:cs="Arial"/>
          <w:b/>
          <w:bCs/>
          <w:kern w:val="0"/>
          <w:sz w:val="24"/>
          <w:szCs w:val="24"/>
          <w:u w:val="single"/>
          <w14:ligatures w14:val="none"/>
        </w:rPr>
      </w:pPr>
      <w:r w:rsidRPr="00842322">
        <w:rPr>
          <w:rFonts w:ascii="Arial" w:eastAsia="Calibri" w:hAnsi="Arial" w:cs="Arial"/>
          <w:b/>
          <w:bCs/>
          <w:kern w:val="0"/>
          <w:sz w:val="24"/>
          <w:szCs w:val="24"/>
          <w:u w:val="single"/>
          <w14:ligatures w14:val="none"/>
        </w:rPr>
        <w:t>Committee Business</w:t>
      </w:r>
    </w:p>
    <w:p w14:paraId="36ED20E5" w14:textId="0ACB75D1" w:rsidR="00E36AD8" w:rsidRPr="00842322" w:rsidRDefault="00E36AD8" w:rsidP="006336F6">
      <w:pPr>
        <w:spacing w:after="0" w:line="240" w:lineRule="auto"/>
        <w:rPr>
          <w:rFonts w:ascii="Arial" w:eastAsia="Calibri" w:hAnsi="Arial" w:cs="Arial"/>
          <w:b/>
          <w:bCs/>
          <w:kern w:val="0"/>
          <w:sz w:val="24"/>
          <w:szCs w:val="24"/>
          <w:u w:val="single"/>
          <w14:ligatures w14:val="none"/>
        </w:rPr>
      </w:pPr>
    </w:p>
    <w:p w14:paraId="39E5F1C1" w14:textId="47031F03" w:rsidR="00E36AD8" w:rsidRPr="00842322" w:rsidRDefault="009967DB" w:rsidP="00E36AD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>The m</w:t>
      </w:r>
      <w:r w:rsidR="008E3DE3"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>eeting minutes for the July 2024 TSGAC meeting were approved</w:t>
      </w:r>
      <w:r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>,</w:t>
      </w:r>
    </w:p>
    <w:p w14:paraId="6FE6131C" w14:textId="2CFE35F3" w:rsidR="008464C0" w:rsidRPr="00842322" w:rsidRDefault="008E3DE3" w:rsidP="00842322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>Nominations</w:t>
      </w:r>
      <w:r w:rsidR="008464C0"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 for TSGAC</w:t>
      </w:r>
      <w:r w:rsidR="00842322"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 from the Chippewa Cree Tribe and the Oneida Nation </w:t>
      </w:r>
      <w:proofErr w:type="gramStart"/>
      <w:r w:rsidR="00842322"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>was</w:t>
      </w:r>
      <w:proofErr w:type="gramEnd"/>
      <w:r w:rsidR="00842322"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 considered and approved by TSGAC. </w:t>
      </w:r>
      <w:r w:rsidR="008464C0" w:rsidRPr="00842322">
        <w:rPr>
          <w:rFonts w:ascii="Arial" w:eastAsia="Calibri" w:hAnsi="Arial" w:cs="Arial"/>
          <w:kern w:val="0"/>
          <w:sz w:val="24"/>
          <w:szCs w:val="24"/>
          <w14:ligatures w14:val="none"/>
        </w:rPr>
        <w:tab/>
      </w:r>
    </w:p>
    <w:p w14:paraId="234B2BD9" w14:textId="250F1A77" w:rsidR="004B51F5" w:rsidRPr="00842322" w:rsidRDefault="004B51F5" w:rsidP="00951D9F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228B22C8" w14:textId="7CB699F3" w:rsidR="00951D9F" w:rsidRPr="00842322" w:rsidRDefault="00951D9F" w:rsidP="00951D9F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Monday, December 16</w:t>
      </w:r>
    </w:p>
    <w:p w14:paraId="03C49C99" w14:textId="443AEAB6" w:rsidR="000A3C6C" w:rsidRPr="00842322" w:rsidRDefault="000A3C6C" w:rsidP="000A3C6C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1. Opening Remarks and Acknowledgements</w:t>
      </w:r>
    </w:p>
    <w:p w14:paraId="28B8553A" w14:textId="77777777" w:rsidR="000A3C6C" w:rsidRPr="00842322" w:rsidRDefault="000A3C6C" w:rsidP="000A3C6C">
      <w:p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The meeting began with expressions of gratitude directed at the outgoing IHS Director for her leadership over the past 27 months. Speakers praised her efforts in:</w:t>
      </w:r>
    </w:p>
    <w:p w14:paraId="42AA5C06" w14:textId="77777777" w:rsidR="000A3C6C" w:rsidRPr="00842322" w:rsidRDefault="000A3C6C" w:rsidP="000A3C6C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Navigating the complexities of Indian Country.</w:t>
      </w:r>
    </w:p>
    <w:p w14:paraId="1C9936BC" w14:textId="1B6B0756" w:rsidR="000A3C6C" w:rsidRPr="00842322" w:rsidRDefault="000A3C6C" w:rsidP="000A3C6C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 xml:space="preserve">Overseeing the administration of historic </w:t>
      </w:r>
      <w:r w:rsidR="004209AA" w:rsidRPr="00842322">
        <w:rPr>
          <w:rFonts w:ascii="Arial" w:hAnsi="Arial" w:cs="Arial"/>
          <w:sz w:val="24"/>
          <w:szCs w:val="24"/>
        </w:rPr>
        <w:t>funding levels</w:t>
      </w:r>
      <w:r w:rsidRPr="00842322">
        <w:rPr>
          <w:rFonts w:ascii="Arial" w:hAnsi="Arial" w:cs="Arial"/>
          <w:sz w:val="24"/>
          <w:szCs w:val="24"/>
        </w:rPr>
        <w:t xml:space="preserve"> through the American Rescue Plan (ARPA), Inflation Reduction Act, and other initiatives.</w:t>
      </w:r>
    </w:p>
    <w:p w14:paraId="3CD59AFF" w14:textId="77777777" w:rsidR="000A3C6C" w:rsidRPr="00842322" w:rsidRDefault="000A3C6C" w:rsidP="000A3C6C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Addressing unprecedented challenges posed by the COVID-19 pandemic.</w:t>
      </w:r>
    </w:p>
    <w:p w14:paraId="6B4ECCB1" w14:textId="03CEA2D0" w:rsidR="000A3C6C" w:rsidRPr="00842322" w:rsidRDefault="000A3C6C" w:rsidP="000A3C6C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 xml:space="preserve">Engaging in meaningful and direct consultations with tribal leaders, even in remote areas, which many speakers highlighted as </w:t>
      </w:r>
      <w:r w:rsidR="004209AA" w:rsidRPr="00842322">
        <w:rPr>
          <w:rFonts w:ascii="Arial" w:hAnsi="Arial" w:cs="Arial"/>
          <w:sz w:val="24"/>
          <w:szCs w:val="24"/>
        </w:rPr>
        <w:t>essential to</w:t>
      </w:r>
      <w:r w:rsidRPr="00842322">
        <w:rPr>
          <w:rFonts w:ascii="Arial" w:hAnsi="Arial" w:cs="Arial"/>
          <w:sz w:val="24"/>
          <w:szCs w:val="24"/>
        </w:rPr>
        <w:t xml:space="preserve"> her leadership. The emotional tone underscored her dedication and the transformative impact of her tenure on the Indian Health Service and tribal communities.</w:t>
      </w:r>
    </w:p>
    <w:p w14:paraId="490F8F8C" w14:textId="77777777" w:rsidR="000A3C6C" w:rsidRPr="00842322" w:rsidRDefault="000A3C6C" w:rsidP="000A3C6C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2. Accomplishments Under the IHS Director</w:t>
      </w:r>
    </w:p>
    <w:p w14:paraId="7502C167" w14:textId="77777777" w:rsidR="000A3C6C" w:rsidRPr="00842322" w:rsidRDefault="000A3C6C" w:rsidP="000A3C6C">
      <w:p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The Director provided a comprehensive overview of her achievements:</w:t>
      </w:r>
    </w:p>
    <w:p w14:paraId="05C27A91" w14:textId="1412A862" w:rsidR="000A3C6C" w:rsidRPr="00842322" w:rsidRDefault="000A3C6C" w:rsidP="000A3C6C">
      <w:pPr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Safe and Quality Care:</w:t>
      </w:r>
      <w:r w:rsidRPr="00842322">
        <w:rPr>
          <w:rFonts w:ascii="Arial" w:hAnsi="Arial" w:cs="Arial"/>
          <w:sz w:val="24"/>
          <w:szCs w:val="24"/>
        </w:rPr>
        <w:t xml:space="preserve"> Established clear priorities to ensure safe and quality care, with policies reinforcing accountability across IHS</w:t>
      </w:r>
      <w:r w:rsidR="00286C74" w:rsidRPr="00842322">
        <w:rPr>
          <w:rFonts w:ascii="Arial" w:hAnsi="Arial" w:cs="Arial"/>
          <w:sz w:val="24"/>
          <w:szCs w:val="24"/>
        </w:rPr>
        <w:t>'</w:t>
      </w:r>
      <w:r w:rsidRPr="00842322">
        <w:rPr>
          <w:rFonts w:ascii="Arial" w:hAnsi="Arial" w:cs="Arial"/>
          <w:sz w:val="24"/>
          <w:szCs w:val="24"/>
        </w:rPr>
        <w:t>s 15,000-strong workforce.</w:t>
      </w:r>
    </w:p>
    <w:p w14:paraId="320C403C" w14:textId="69D1F214" w:rsidR="00E36AD8" w:rsidRPr="00842322" w:rsidRDefault="000A3C6C" w:rsidP="008E3DE3">
      <w:pPr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Strategic Plan Overhaul:</w:t>
      </w:r>
      <w:r w:rsidRPr="00842322">
        <w:rPr>
          <w:rFonts w:ascii="Arial" w:hAnsi="Arial" w:cs="Arial"/>
          <w:sz w:val="24"/>
          <w:szCs w:val="24"/>
        </w:rPr>
        <w:t xml:space="preserve"> The new strategic plan streamlined 77 strategies into manageable, focused goals for measurable progress. The plan emphasized preparing </w:t>
      </w:r>
      <w:r w:rsidR="004209AA" w:rsidRPr="00842322">
        <w:rPr>
          <w:rFonts w:ascii="Arial" w:hAnsi="Arial" w:cs="Arial"/>
          <w:sz w:val="24"/>
          <w:szCs w:val="24"/>
        </w:rPr>
        <w:t xml:space="preserve">the </w:t>
      </w:r>
      <w:r w:rsidRPr="00842322">
        <w:rPr>
          <w:rFonts w:ascii="Arial" w:hAnsi="Arial" w:cs="Arial"/>
          <w:sz w:val="24"/>
          <w:szCs w:val="24"/>
        </w:rPr>
        <w:t>IHS for the next 3, 5, and 10 years.</w:t>
      </w:r>
    </w:p>
    <w:p w14:paraId="32C368CE" w14:textId="77777777" w:rsidR="000A3C6C" w:rsidRPr="00842322" w:rsidRDefault="000A3C6C" w:rsidP="000A3C6C">
      <w:pPr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lastRenderedPageBreak/>
        <w:t>Patient Referred Care (PRC):</w:t>
      </w:r>
    </w:p>
    <w:p w14:paraId="0D9885A0" w14:textId="77777777" w:rsidR="000A3C6C" w:rsidRPr="00842322" w:rsidRDefault="000A3C6C" w:rsidP="000A3C6C">
      <w:pPr>
        <w:numPr>
          <w:ilvl w:val="1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Addressed systemic inefficiencies where outdated processes required multiple layers to access critical data.</w:t>
      </w:r>
    </w:p>
    <w:p w14:paraId="2F4AF5FC" w14:textId="77777777" w:rsidR="000A3C6C" w:rsidRPr="00842322" w:rsidRDefault="000A3C6C" w:rsidP="000A3C6C">
      <w:pPr>
        <w:numPr>
          <w:ilvl w:val="1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Implemented weekly reports, tracking referrals and purchase orders, allowing real-time accountability.</w:t>
      </w:r>
    </w:p>
    <w:p w14:paraId="69CB9A7D" w14:textId="64575BF6" w:rsidR="000A3C6C" w:rsidRPr="00842322" w:rsidRDefault="000A3C6C" w:rsidP="000A3C6C">
      <w:pPr>
        <w:numPr>
          <w:ilvl w:val="1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Negotiated with fiscal intermediaries to ensure IHS wasn</w:t>
      </w:r>
      <w:r w:rsidR="00286C74" w:rsidRPr="00842322">
        <w:rPr>
          <w:rFonts w:ascii="Arial" w:hAnsi="Arial" w:cs="Arial"/>
          <w:sz w:val="24"/>
          <w:szCs w:val="24"/>
        </w:rPr>
        <w:t>'</w:t>
      </w:r>
      <w:r w:rsidRPr="00842322">
        <w:rPr>
          <w:rFonts w:ascii="Arial" w:hAnsi="Arial" w:cs="Arial"/>
          <w:sz w:val="24"/>
          <w:szCs w:val="24"/>
        </w:rPr>
        <w:t>t performing work meant for external partners.</w:t>
      </w:r>
    </w:p>
    <w:p w14:paraId="42F2945D" w14:textId="77777777" w:rsidR="000A3C6C" w:rsidRPr="00842322" w:rsidRDefault="000A3C6C" w:rsidP="000A3C6C">
      <w:pPr>
        <w:numPr>
          <w:ilvl w:val="1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Collaborated with credit bureaus to address negative credit impacts on tribal members caused by delayed payments.</w:t>
      </w:r>
    </w:p>
    <w:p w14:paraId="6F327D4A" w14:textId="77777777" w:rsidR="000A3C6C" w:rsidRPr="00842322" w:rsidRDefault="000A3C6C" w:rsidP="000A3C6C">
      <w:pPr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Unobligated Funds Management:</w:t>
      </w:r>
    </w:p>
    <w:p w14:paraId="7EFD60FD" w14:textId="139D5D5D" w:rsidR="000A3C6C" w:rsidRPr="00842322" w:rsidRDefault="00D95607" w:rsidP="000A3C6C">
      <w:pPr>
        <w:numPr>
          <w:ilvl w:val="1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The IHS t</w:t>
      </w:r>
      <w:r w:rsidR="000A3C6C" w:rsidRPr="00842322">
        <w:rPr>
          <w:rFonts w:ascii="Arial" w:hAnsi="Arial" w:cs="Arial"/>
          <w:sz w:val="24"/>
          <w:szCs w:val="24"/>
        </w:rPr>
        <w:t>ackled issues with $2.4 billion in unobligated funds, particularly infrastructure funding for facilities.</w:t>
      </w:r>
    </w:p>
    <w:p w14:paraId="3A329A3C" w14:textId="7F677E41" w:rsidR="000A3C6C" w:rsidRPr="00842322" w:rsidRDefault="000A3C6C" w:rsidP="00474A9A">
      <w:pPr>
        <w:numPr>
          <w:ilvl w:val="1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Initiated a policy to fully fund near-completed projects to clear the backlog and expedite fund allocation.</w:t>
      </w:r>
    </w:p>
    <w:p w14:paraId="6CB2B398" w14:textId="77777777" w:rsidR="000A3C6C" w:rsidRPr="00842322" w:rsidRDefault="000A3C6C" w:rsidP="000A3C6C">
      <w:pPr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Policy Modernization:</w:t>
      </w:r>
    </w:p>
    <w:p w14:paraId="1EA0C7C1" w14:textId="77777777" w:rsidR="000A3C6C" w:rsidRPr="00842322" w:rsidRDefault="000A3C6C" w:rsidP="000A3C6C">
      <w:pPr>
        <w:numPr>
          <w:ilvl w:val="1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Updated organizational structures and policies, some over 20 years old, to reflect the current operational needs.</w:t>
      </w:r>
    </w:p>
    <w:p w14:paraId="629B4B24" w14:textId="32D597C2" w:rsidR="000A3C6C" w:rsidRPr="00842322" w:rsidRDefault="000A3C6C" w:rsidP="000A3C6C">
      <w:pPr>
        <w:numPr>
          <w:ilvl w:val="1"/>
          <w:numId w:val="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Engaged in in-depth reviews of challenges flagged by the Government Accountability Office (GAO) and Office of the Inspector General (OIG), implementing recommended changes.</w:t>
      </w:r>
    </w:p>
    <w:p w14:paraId="7A9E9571" w14:textId="77777777" w:rsidR="000A3C6C" w:rsidRPr="00842322" w:rsidRDefault="000A3C6C" w:rsidP="000A3C6C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3. Persistent Challenges</w:t>
      </w:r>
    </w:p>
    <w:p w14:paraId="30D80970" w14:textId="77777777" w:rsidR="000A3C6C" w:rsidRPr="00842322" w:rsidRDefault="000A3C6C" w:rsidP="000A3C6C">
      <w:p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 xml:space="preserve">Despite </w:t>
      </w:r>
      <w:proofErr w:type="gramStart"/>
      <w:r w:rsidRPr="00842322">
        <w:rPr>
          <w:rFonts w:ascii="Arial" w:hAnsi="Arial" w:cs="Arial"/>
          <w:sz w:val="24"/>
          <w:szCs w:val="24"/>
        </w:rPr>
        <w:t>successes</w:t>
      </w:r>
      <w:proofErr w:type="gramEnd"/>
      <w:r w:rsidRPr="00842322">
        <w:rPr>
          <w:rFonts w:ascii="Arial" w:hAnsi="Arial" w:cs="Arial"/>
          <w:sz w:val="24"/>
          <w:szCs w:val="24"/>
        </w:rPr>
        <w:t>, several ongoing issues remain:</w:t>
      </w:r>
    </w:p>
    <w:p w14:paraId="6AEECB0D" w14:textId="77777777" w:rsidR="000A3C6C" w:rsidRPr="00842322" w:rsidRDefault="000A3C6C" w:rsidP="000A3C6C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Outdated Systems:</w:t>
      </w:r>
      <w:r w:rsidRPr="00842322">
        <w:rPr>
          <w:rFonts w:ascii="Arial" w:hAnsi="Arial" w:cs="Arial"/>
          <w:sz w:val="24"/>
          <w:szCs w:val="24"/>
        </w:rPr>
        <w:t xml:space="preserve"> Antiquated technology and processes continue to hinder the efficiency of care delivery, requiring significant investments in modernization.</w:t>
      </w:r>
    </w:p>
    <w:p w14:paraId="65F0A8DB" w14:textId="742D3044" w:rsidR="000A3C6C" w:rsidRPr="00842322" w:rsidRDefault="000A3C6C" w:rsidP="000A3C6C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Credit and Billing Issues:</w:t>
      </w:r>
      <w:r w:rsidRPr="00842322">
        <w:rPr>
          <w:rFonts w:ascii="Arial" w:hAnsi="Arial" w:cs="Arial"/>
          <w:sz w:val="24"/>
          <w:szCs w:val="24"/>
        </w:rPr>
        <w:t xml:space="preserve"> </w:t>
      </w:r>
      <w:r w:rsidR="00A4658E" w:rsidRPr="00842322">
        <w:rPr>
          <w:rFonts w:ascii="Arial" w:hAnsi="Arial" w:cs="Arial"/>
          <w:sz w:val="24"/>
          <w:szCs w:val="24"/>
        </w:rPr>
        <w:t>Many</w:t>
      </w:r>
      <w:r w:rsidRPr="00842322">
        <w:rPr>
          <w:rFonts w:ascii="Arial" w:hAnsi="Arial" w:cs="Arial"/>
          <w:sz w:val="24"/>
          <w:szCs w:val="24"/>
        </w:rPr>
        <w:t xml:space="preserve"> tribal members faced harm due to unpaid IHS bills that affected their credit. Initiatives to hold fiscal intermediaries accountable and improve transparency were seen as critical but ongoing efforts.</w:t>
      </w:r>
    </w:p>
    <w:p w14:paraId="5C8AD291" w14:textId="77777777" w:rsidR="000A3C6C" w:rsidRPr="00842322" w:rsidRDefault="000A3C6C" w:rsidP="000A3C6C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Funding Gaps:</w:t>
      </w:r>
      <w:r w:rsidRPr="00842322">
        <w:rPr>
          <w:rFonts w:ascii="Arial" w:hAnsi="Arial" w:cs="Arial"/>
          <w:sz w:val="24"/>
          <w:szCs w:val="24"/>
        </w:rPr>
        <w:t xml:space="preserve"> The gap between actual healthcare needs and allocated funds continues to strain resources, emphasizing the need for more aggressive budget advocacy.</w:t>
      </w:r>
    </w:p>
    <w:p w14:paraId="6EB3C879" w14:textId="4BCEAA05" w:rsidR="000A3C6C" w:rsidRPr="00842322" w:rsidRDefault="000A3C6C" w:rsidP="000A3C6C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Advanced Appropriations Expansion:</w:t>
      </w:r>
      <w:r w:rsidRPr="00842322">
        <w:rPr>
          <w:rFonts w:ascii="Arial" w:hAnsi="Arial" w:cs="Arial"/>
          <w:sz w:val="24"/>
          <w:szCs w:val="24"/>
        </w:rPr>
        <w:t xml:space="preserve"> While significant progress has been made in securing advanced appropriations, gaps remain in critical program areas, leaving certain operations vulnerable to delays.</w:t>
      </w:r>
    </w:p>
    <w:p w14:paraId="021EC0F2" w14:textId="77777777" w:rsidR="000A3C6C" w:rsidRPr="00842322" w:rsidRDefault="000A3C6C" w:rsidP="000A3C6C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4. Reflections on Broader Tribal and Federal Partnerships</w:t>
      </w:r>
    </w:p>
    <w:p w14:paraId="70DCC879" w14:textId="77777777" w:rsidR="000A3C6C" w:rsidRPr="00842322" w:rsidRDefault="000A3C6C" w:rsidP="000A3C6C">
      <w:p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lastRenderedPageBreak/>
        <w:t>The meeting highlighted the importance of collaboration:</w:t>
      </w:r>
    </w:p>
    <w:p w14:paraId="6103AB84" w14:textId="35323D0E" w:rsidR="000A3C6C" w:rsidRPr="00842322" w:rsidRDefault="000A3C6C" w:rsidP="000A3C6C">
      <w:pPr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Interagency Partnerships:</w:t>
      </w:r>
      <w:r w:rsidRPr="00842322">
        <w:rPr>
          <w:rFonts w:ascii="Arial" w:hAnsi="Arial" w:cs="Arial"/>
          <w:sz w:val="24"/>
          <w:szCs w:val="24"/>
        </w:rPr>
        <w:t xml:space="preserve"> IHS worked closely with HUD, USDA, DOT, and others to address key social determinants of health</w:t>
      </w:r>
      <w:r w:rsidR="00383ACB" w:rsidRPr="00842322">
        <w:rPr>
          <w:rFonts w:ascii="Arial" w:hAnsi="Arial" w:cs="Arial"/>
          <w:sz w:val="24"/>
          <w:szCs w:val="24"/>
        </w:rPr>
        <w:t>, such as</w:t>
      </w:r>
      <w:r w:rsidRPr="00842322">
        <w:rPr>
          <w:rFonts w:ascii="Arial" w:hAnsi="Arial" w:cs="Arial"/>
          <w:sz w:val="24"/>
          <w:szCs w:val="24"/>
        </w:rPr>
        <w:t xml:space="preserve"> transportation, housing, and food security. Partnerships emphasize the interconnected nature of health outcomes.</w:t>
      </w:r>
    </w:p>
    <w:p w14:paraId="64D7C489" w14:textId="77777777" w:rsidR="000A3C6C" w:rsidRPr="00842322" w:rsidRDefault="000A3C6C" w:rsidP="000A3C6C">
      <w:pPr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Self-Governance Expansion:</w:t>
      </w:r>
      <w:r w:rsidRPr="00842322">
        <w:rPr>
          <w:rFonts w:ascii="Arial" w:hAnsi="Arial" w:cs="Arial"/>
          <w:sz w:val="24"/>
          <w:szCs w:val="24"/>
        </w:rPr>
        <w:t xml:space="preserve"> Efforts to expand self-governance programs across HHS agencies are ongoing, with progress noted in Title VI of the Indian Self-Determination Act.</w:t>
      </w:r>
    </w:p>
    <w:p w14:paraId="24C679CC" w14:textId="0EB3D023" w:rsidR="000A3C6C" w:rsidRPr="00842322" w:rsidRDefault="000A3C6C" w:rsidP="000A3C6C">
      <w:pPr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Tribal Consultation Process:</w:t>
      </w:r>
      <w:r w:rsidRPr="00842322">
        <w:rPr>
          <w:rFonts w:ascii="Arial" w:hAnsi="Arial" w:cs="Arial"/>
          <w:sz w:val="24"/>
          <w:szCs w:val="24"/>
        </w:rPr>
        <w:t xml:space="preserve"> While strides have been made, speakers called for better representation and scheduling to accommodate tribal leaders</w:t>
      </w:r>
      <w:r w:rsidR="00286C74" w:rsidRPr="00842322">
        <w:rPr>
          <w:rFonts w:ascii="Arial" w:hAnsi="Arial" w:cs="Arial"/>
          <w:sz w:val="24"/>
          <w:szCs w:val="24"/>
        </w:rPr>
        <w:t>'</w:t>
      </w:r>
      <w:r w:rsidRPr="00842322">
        <w:rPr>
          <w:rFonts w:ascii="Arial" w:hAnsi="Arial" w:cs="Arial"/>
          <w:sz w:val="24"/>
          <w:szCs w:val="24"/>
        </w:rPr>
        <w:t xml:space="preserve"> busy schedules. The definition of "meaningful" consultation remained a topic of focus.</w:t>
      </w:r>
    </w:p>
    <w:p w14:paraId="6D3B41B3" w14:textId="77777777" w:rsidR="000A3C6C" w:rsidRPr="00842322" w:rsidRDefault="000A3C6C" w:rsidP="000A3C6C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5. Updates from the Tribal Self-Governance Communication and Education Tribal Consortium (SGCETC)</w:t>
      </w:r>
    </w:p>
    <w:p w14:paraId="155471E2" w14:textId="446B9E9B" w:rsidR="000A3C6C" w:rsidRPr="00842322" w:rsidRDefault="00474A9A" w:rsidP="000A3C6C">
      <w:p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SGCETC</w:t>
      </w:r>
      <w:r w:rsidR="000A3C6C" w:rsidRPr="00842322">
        <w:rPr>
          <w:rFonts w:ascii="Arial" w:hAnsi="Arial" w:cs="Arial"/>
          <w:sz w:val="24"/>
          <w:szCs w:val="24"/>
        </w:rPr>
        <w:t xml:space="preserve"> presented updates on several initiatives:</w:t>
      </w:r>
    </w:p>
    <w:p w14:paraId="63A19655" w14:textId="77777777" w:rsidR="000A3C6C" w:rsidRPr="00842322" w:rsidRDefault="000A3C6C" w:rsidP="000A3C6C">
      <w:pPr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Educational Efforts:</w:t>
      </w:r>
    </w:p>
    <w:p w14:paraId="491133AA" w14:textId="77777777" w:rsidR="000A3C6C" w:rsidRPr="00842322" w:rsidRDefault="000A3C6C" w:rsidP="000A3C6C">
      <w:pPr>
        <w:numPr>
          <w:ilvl w:val="1"/>
          <w:numId w:val="5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Partnerships with Arizona State University (ASU) and the University of Nevada, Las Vegas (UNLV) introduced tribal self-governance courses into their Indian law programs.</w:t>
      </w:r>
    </w:p>
    <w:p w14:paraId="33F7D31B" w14:textId="77777777" w:rsidR="000A3C6C" w:rsidRPr="00842322" w:rsidRDefault="000A3C6C" w:rsidP="000A3C6C">
      <w:pPr>
        <w:numPr>
          <w:ilvl w:val="1"/>
          <w:numId w:val="5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Plans for a Tribal Self-Governance Certification Program (launching in 2025) aim to educate tribal leaders and federal officials on critical topics like budget management, 105L agreements, and health policy.</w:t>
      </w:r>
    </w:p>
    <w:p w14:paraId="456A7E30" w14:textId="77777777" w:rsidR="000A3C6C" w:rsidRPr="00842322" w:rsidRDefault="000A3C6C" w:rsidP="000A3C6C">
      <w:pPr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Media Advocacy:</w:t>
      </w:r>
    </w:p>
    <w:p w14:paraId="2177C6F0" w14:textId="621F6065" w:rsidR="000A3C6C" w:rsidRPr="00842322" w:rsidRDefault="000A3C6C" w:rsidP="000A3C6C">
      <w:pPr>
        <w:numPr>
          <w:ilvl w:val="1"/>
          <w:numId w:val="5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 xml:space="preserve">A </w:t>
      </w:r>
      <w:r w:rsidR="00474A9A" w:rsidRPr="00842322">
        <w:rPr>
          <w:rFonts w:ascii="Arial" w:hAnsi="Arial" w:cs="Arial"/>
          <w:sz w:val="24"/>
          <w:szCs w:val="24"/>
        </w:rPr>
        <w:t>docuseries</w:t>
      </w:r>
      <w:r w:rsidRPr="00842322">
        <w:rPr>
          <w:rFonts w:ascii="Arial" w:hAnsi="Arial" w:cs="Arial"/>
          <w:sz w:val="24"/>
          <w:szCs w:val="24"/>
        </w:rPr>
        <w:t xml:space="preserve"> highlighting tribal self-governance success stories is now distributed via FNX, PBS, and streaming platforms.</w:t>
      </w:r>
    </w:p>
    <w:p w14:paraId="0B17B451" w14:textId="77777777" w:rsidR="000A3C6C" w:rsidRPr="00842322" w:rsidRDefault="000A3C6C" w:rsidP="000A3C6C">
      <w:pPr>
        <w:numPr>
          <w:ilvl w:val="1"/>
          <w:numId w:val="5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A motion-capture podcast, "Shell It Like It Is," features federal officials and tribal leaders discussing governance issues, self-determination, and advocacy.</w:t>
      </w:r>
    </w:p>
    <w:p w14:paraId="23658E02" w14:textId="68C1EEF6" w:rsidR="000A3C6C" w:rsidRPr="00842322" w:rsidRDefault="000A3C6C" w:rsidP="000A3C6C">
      <w:pPr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Annual Conference:</w:t>
      </w:r>
      <w:r w:rsidRPr="00842322">
        <w:rPr>
          <w:rFonts w:ascii="Arial" w:hAnsi="Arial" w:cs="Arial"/>
          <w:sz w:val="24"/>
          <w:szCs w:val="24"/>
        </w:rPr>
        <w:t xml:space="preserve"> The upcoming Tribal Self-Governance Conference will celebrate the 50th anniversary of the Indian Self-Determination and Education Assistance Act with historical retrospectives and future-focused discussions.</w:t>
      </w:r>
    </w:p>
    <w:p w14:paraId="0A05A1BF" w14:textId="77777777" w:rsidR="000A3C6C" w:rsidRPr="00842322" w:rsidRDefault="000A3C6C" w:rsidP="000A3C6C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6. Budget and Appropriations</w:t>
      </w:r>
    </w:p>
    <w:p w14:paraId="151AC6A6" w14:textId="77777777" w:rsidR="000A3C6C" w:rsidRPr="00842322" w:rsidRDefault="000A3C6C" w:rsidP="000A3C6C">
      <w:p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Detailed updates were provided on funding developments:</w:t>
      </w:r>
    </w:p>
    <w:p w14:paraId="3F4392DD" w14:textId="77777777" w:rsidR="000A3C6C" w:rsidRPr="00842322" w:rsidRDefault="000A3C6C" w:rsidP="000A3C6C">
      <w:pPr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FY 2025 Appropriations:</w:t>
      </w:r>
    </w:p>
    <w:p w14:paraId="1E6609D8" w14:textId="4788E041" w:rsidR="000A3C6C" w:rsidRPr="00842322" w:rsidRDefault="00A4658E" w:rsidP="000A3C6C">
      <w:pPr>
        <w:numPr>
          <w:ilvl w:val="1"/>
          <w:numId w:val="6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lastRenderedPageBreak/>
        <w:t>House and Senate proposals included increased</w:t>
      </w:r>
      <w:r w:rsidR="000A3C6C" w:rsidRPr="00842322">
        <w:rPr>
          <w:rFonts w:ascii="Arial" w:hAnsi="Arial" w:cs="Arial"/>
          <w:sz w:val="24"/>
          <w:szCs w:val="24"/>
        </w:rPr>
        <w:t xml:space="preserve"> funding for contract support costs (CSC) and tribal lease payments without reducing IHS program budgets.</w:t>
      </w:r>
    </w:p>
    <w:p w14:paraId="4B9469FA" w14:textId="22058C4D" w:rsidR="000A3C6C" w:rsidRPr="00842322" w:rsidRDefault="00A4658E" w:rsidP="000A3C6C">
      <w:pPr>
        <w:numPr>
          <w:ilvl w:val="1"/>
          <w:numId w:val="6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The House bill expanded Advanced appropriations to include healthcare and sanitation construction projects</w:t>
      </w:r>
      <w:r w:rsidR="000A3C6C" w:rsidRPr="00842322">
        <w:rPr>
          <w:rFonts w:ascii="Arial" w:hAnsi="Arial" w:cs="Arial"/>
          <w:sz w:val="24"/>
          <w:szCs w:val="24"/>
        </w:rPr>
        <w:t>.</w:t>
      </w:r>
    </w:p>
    <w:p w14:paraId="17B272BD" w14:textId="77777777" w:rsidR="000A3C6C" w:rsidRPr="00842322" w:rsidRDefault="000A3C6C" w:rsidP="000A3C6C">
      <w:pPr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Challenges:</w:t>
      </w:r>
    </w:p>
    <w:p w14:paraId="33E88B1C" w14:textId="77777777" w:rsidR="000A3C6C" w:rsidRPr="00842322" w:rsidRDefault="000A3C6C" w:rsidP="000A3C6C">
      <w:pPr>
        <w:numPr>
          <w:ilvl w:val="1"/>
          <w:numId w:val="6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Funding for electronic health record (EHR) modernization remains precarious, with proposed cuts threatening progress.</w:t>
      </w:r>
    </w:p>
    <w:p w14:paraId="7B2D91D3" w14:textId="77777777" w:rsidR="000A3C6C" w:rsidRPr="00842322" w:rsidRDefault="000A3C6C" w:rsidP="000A3C6C">
      <w:pPr>
        <w:numPr>
          <w:ilvl w:val="1"/>
          <w:numId w:val="6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The potential for stricter budget caps under the new administration raises uncertainty.</w:t>
      </w:r>
    </w:p>
    <w:p w14:paraId="1E4057FF" w14:textId="77777777" w:rsidR="000A3C6C" w:rsidRPr="00842322" w:rsidRDefault="000A3C6C" w:rsidP="000A3C6C">
      <w:pPr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Advanced Appropriations Evaluation:</w:t>
      </w:r>
    </w:p>
    <w:p w14:paraId="3647ACFB" w14:textId="7B87B1A3" w:rsidR="000A3C6C" w:rsidRPr="00842322" w:rsidRDefault="000A3C6C" w:rsidP="000A3C6C">
      <w:pPr>
        <w:numPr>
          <w:ilvl w:val="1"/>
          <w:numId w:val="6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IHS is launching an evaluation to measure the impact of advanced appropriations and identify areas for improvement. Data collection is scheduled for early 2025.</w:t>
      </w:r>
    </w:p>
    <w:p w14:paraId="1C41A5A1" w14:textId="77777777" w:rsidR="00910FED" w:rsidRPr="00842322" w:rsidRDefault="00910FED" w:rsidP="00910FED">
      <w:pPr>
        <w:ind w:left="1440"/>
        <w:rPr>
          <w:rFonts w:ascii="Arial" w:hAnsi="Arial" w:cs="Arial"/>
          <w:sz w:val="24"/>
          <w:szCs w:val="24"/>
        </w:rPr>
      </w:pPr>
    </w:p>
    <w:p w14:paraId="76C3F99D" w14:textId="77777777" w:rsidR="000A3C6C" w:rsidRPr="00842322" w:rsidRDefault="000A3C6C" w:rsidP="000A3C6C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7. Reflections from Tribal Leaders</w:t>
      </w:r>
    </w:p>
    <w:p w14:paraId="574BF378" w14:textId="77777777" w:rsidR="000A3C6C" w:rsidRPr="00842322" w:rsidRDefault="000A3C6C" w:rsidP="000A3C6C">
      <w:p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Tribal leaders shared their perspectives:</w:t>
      </w:r>
    </w:p>
    <w:p w14:paraId="17C8311E" w14:textId="77777777" w:rsidR="000A3C6C" w:rsidRPr="00842322" w:rsidRDefault="000A3C6C" w:rsidP="000A3C6C">
      <w:pPr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Leadership Boldness:</w:t>
      </w:r>
      <w:r w:rsidRPr="00842322">
        <w:rPr>
          <w:rFonts w:ascii="Arial" w:hAnsi="Arial" w:cs="Arial"/>
          <w:sz w:val="24"/>
          <w:szCs w:val="24"/>
        </w:rPr>
        <w:t xml:space="preserve"> The Director was commended for advocating aggressively during budget negotiations, a trait leaders hope will continue in future IHS leadership.</w:t>
      </w:r>
    </w:p>
    <w:p w14:paraId="7610FC4D" w14:textId="26EC2E9C" w:rsidR="000A3C6C" w:rsidRPr="00842322" w:rsidRDefault="000A3C6C" w:rsidP="000A3C6C">
      <w:pPr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Systemic Improvements:</w:t>
      </w:r>
      <w:r w:rsidRPr="00842322">
        <w:rPr>
          <w:rFonts w:ascii="Arial" w:hAnsi="Arial" w:cs="Arial"/>
          <w:sz w:val="24"/>
          <w:szCs w:val="24"/>
        </w:rPr>
        <w:t xml:space="preserve"> Speakers emphasized the need for orientation programs for new tribal leaders, better local organization, and </w:t>
      </w:r>
      <w:r w:rsidR="00286C74" w:rsidRPr="00842322">
        <w:rPr>
          <w:rFonts w:ascii="Arial" w:hAnsi="Arial" w:cs="Arial"/>
          <w:sz w:val="24"/>
          <w:szCs w:val="24"/>
        </w:rPr>
        <w:t>sharing</w:t>
      </w:r>
      <w:r w:rsidRPr="00842322">
        <w:rPr>
          <w:rFonts w:ascii="Arial" w:hAnsi="Arial" w:cs="Arial"/>
          <w:sz w:val="24"/>
          <w:szCs w:val="24"/>
        </w:rPr>
        <w:t xml:space="preserve"> best practices to accelerate progress.</w:t>
      </w:r>
    </w:p>
    <w:p w14:paraId="550FF9CE" w14:textId="1E974000" w:rsidR="000A3C6C" w:rsidRPr="00842322" w:rsidRDefault="000A3C6C" w:rsidP="000A3C6C">
      <w:pPr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Partnerships:</w:t>
      </w:r>
      <w:r w:rsidRPr="00842322">
        <w:rPr>
          <w:rFonts w:ascii="Arial" w:hAnsi="Arial" w:cs="Arial"/>
          <w:sz w:val="24"/>
          <w:szCs w:val="24"/>
        </w:rPr>
        <w:t xml:space="preserve"> Leaders reiterated the importance of strengthening systems for tribal collaboration, especially in areas like water and sewer infrastructure.</w:t>
      </w:r>
    </w:p>
    <w:p w14:paraId="60EF4008" w14:textId="77777777" w:rsidR="000A3C6C" w:rsidRPr="00842322" w:rsidRDefault="000A3C6C" w:rsidP="000A3C6C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8. Closing Remarks</w:t>
      </w:r>
    </w:p>
    <w:p w14:paraId="557857D5" w14:textId="229260E5" w:rsidR="000A3C6C" w:rsidRPr="00842322" w:rsidRDefault="000A3C6C" w:rsidP="000A3C6C">
      <w:p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The Director reflected on her tenure:</w:t>
      </w:r>
    </w:p>
    <w:p w14:paraId="04CE79EC" w14:textId="7B47FA7C" w:rsidR="000A3C6C" w:rsidRPr="00842322" w:rsidRDefault="00DD21ED" w:rsidP="000A3C6C">
      <w:pPr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expressed</w:t>
      </w:r>
      <w:r w:rsidR="000A3C6C" w:rsidRPr="00842322">
        <w:rPr>
          <w:rFonts w:ascii="Arial" w:hAnsi="Arial" w:cs="Arial"/>
          <w:sz w:val="24"/>
          <w:szCs w:val="24"/>
        </w:rPr>
        <w:t xml:space="preserve"> pride in the accomplishments achieved during her leadership</w:t>
      </w:r>
      <w:r w:rsidRPr="00842322">
        <w:rPr>
          <w:rFonts w:ascii="Arial" w:hAnsi="Arial" w:cs="Arial"/>
          <w:sz w:val="24"/>
          <w:szCs w:val="24"/>
        </w:rPr>
        <w:t xml:space="preserve"> and</w:t>
      </w:r>
    </w:p>
    <w:p w14:paraId="002809A9" w14:textId="5E1658E1" w:rsidR="000A3C6C" w:rsidRPr="00842322" w:rsidRDefault="00DD21ED" w:rsidP="000A3C6C">
      <w:pPr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h</w:t>
      </w:r>
      <w:r w:rsidR="000A3C6C" w:rsidRPr="00842322">
        <w:rPr>
          <w:rFonts w:ascii="Arial" w:hAnsi="Arial" w:cs="Arial"/>
          <w:sz w:val="24"/>
          <w:szCs w:val="24"/>
        </w:rPr>
        <w:t>ighlighted the importance of accountability and collaboration to address persistent challenges</w:t>
      </w:r>
      <w:r w:rsidRPr="00842322">
        <w:rPr>
          <w:rFonts w:ascii="Arial" w:hAnsi="Arial" w:cs="Arial"/>
          <w:sz w:val="24"/>
          <w:szCs w:val="24"/>
        </w:rPr>
        <w:t xml:space="preserve"> and</w:t>
      </w:r>
    </w:p>
    <w:p w14:paraId="1B075158" w14:textId="1B07D0E5" w:rsidR="000A3C6C" w:rsidRPr="00842322" w:rsidRDefault="00286C74" w:rsidP="000A3C6C">
      <w:pPr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E</w:t>
      </w:r>
      <w:r w:rsidR="000A3C6C" w:rsidRPr="00842322">
        <w:rPr>
          <w:rFonts w:ascii="Arial" w:hAnsi="Arial" w:cs="Arial"/>
          <w:sz w:val="24"/>
          <w:szCs w:val="24"/>
        </w:rPr>
        <w:t>mphasized the need to continue advocating for resources and operational improvements to ensure Indian Country receives the care and support it needs.</w:t>
      </w:r>
    </w:p>
    <w:p w14:paraId="09DB0435" w14:textId="77F92FE9" w:rsidR="00BC0CEB" w:rsidRPr="00842322" w:rsidRDefault="00BC0CEB" w:rsidP="00BC0CEB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 xml:space="preserve">Tuesday, December 17 </w:t>
      </w:r>
    </w:p>
    <w:p w14:paraId="543870FA" w14:textId="77777777" w:rsidR="00BC0CEB" w:rsidRPr="00842322" w:rsidRDefault="00BC0CEB" w:rsidP="00383ACB">
      <w:pPr>
        <w:pStyle w:val="ListParagraph"/>
        <w:numPr>
          <w:ilvl w:val="0"/>
          <w:numId w:val="20"/>
        </w:num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lastRenderedPageBreak/>
        <w:t>Action Items</w:t>
      </w:r>
      <w:r w:rsidRPr="00842322">
        <w:rPr>
          <w:rFonts w:ascii="Arial" w:hAnsi="Arial" w:cs="Arial"/>
          <w:sz w:val="24"/>
          <w:szCs w:val="24"/>
        </w:rPr>
        <w:t>:</w:t>
      </w:r>
    </w:p>
    <w:p w14:paraId="145304C9" w14:textId="77777777" w:rsidR="00BC0CEB" w:rsidRPr="00842322" w:rsidRDefault="00BC0CEB" w:rsidP="00BC0CEB">
      <w:pPr>
        <w:numPr>
          <w:ilvl w:val="1"/>
          <w:numId w:val="9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IHS will provide a consolidated list of advisory committees and their charters for review. This is aimed at clarifying roles, reducing duplication, and improving alignment.</w:t>
      </w:r>
    </w:p>
    <w:p w14:paraId="0EB4968E" w14:textId="6E8795BD" w:rsidR="00BC0CEB" w:rsidRPr="00842322" w:rsidRDefault="00BC0CEB" w:rsidP="00BC0CEB">
      <w:pPr>
        <w:numPr>
          <w:ilvl w:val="1"/>
          <w:numId w:val="9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Discuss forming a proposal for restructuring committees to better align priorities and resources with tribal needs.</w:t>
      </w:r>
    </w:p>
    <w:p w14:paraId="4100820E" w14:textId="77777777" w:rsidR="00BC0CEB" w:rsidRPr="00842322" w:rsidRDefault="00BC0CEB" w:rsidP="00BC0CEB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2. Committee and Advisory Structure Challenges</w:t>
      </w:r>
    </w:p>
    <w:p w14:paraId="4B8A1CF7" w14:textId="77777777" w:rsidR="00BC0CEB" w:rsidRPr="00842322" w:rsidRDefault="00BC0CEB" w:rsidP="00BC0CEB">
      <w:pPr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Existing Issues</w:t>
      </w:r>
      <w:r w:rsidRPr="00842322">
        <w:rPr>
          <w:rFonts w:ascii="Arial" w:hAnsi="Arial" w:cs="Arial"/>
          <w:sz w:val="24"/>
          <w:szCs w:val="24"/>
        </w:rPr>
        <w:t>:</w:t>
      </w:r>
    </w:p>
    <w:p w14:paraId="0C860D52" w14:textId="77777777" w:rsidR="00BC0CEB" w:rsidRPr="00842322" w:rsidRDefault="00BC0CEB" w:rsidP="00BC0CEB">
      <w:pPr>
        <w:numPr>
          <w:ilvl w:val="1"/>
          <w:numId w:val="10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The current structure of 22 advisory committees, including some mandatory ones (e.g., FAB, budget formulation, self-governance), creates complexity and inefficiency.</w:t>
      </w:r>
    </w:p>
    <w:p w14:paraId="0DB9B13F" w14:textId="25C68E92" w:rsidR="00BC0CEB" w:rsidRPr="00842322" w:rsidRDefault="00D75CBC" w:rsidP="00BC0CEB">
      <w:pPr>
        <w:numPr>
          <w:ilvl w:val="1"/>
          <w:numId w:val="10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The l</w:t>
      </w:r>
      <w:r w:rsidR="00BC0CEB" w:rsidRPr="00842322">
        <w:rPr>
          <w:rFonts w:ascii="Arial" w:hAnsi="Arial" w:cs="Arial"/>
          <w:sz w:val="24"/>
          <w:szCs w:val="24"/>
        </w:rPr>
        <w:t>ack of updated committee information on the IHS website adds to confusion.</w:t>
      </w:r>
    </w:p>
    <w:p w14:paraId="27D1890B" w14:textId="77777777" w:rsidR="00BC0CEB" w:rsidRPr="00842322" w:rsidRDefault="00BC0CEB" w:rsidP="00BC0CEB">
      <w:pPr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Proposed Solutions</w:t>
      </w:r>
      <w:r w:rsidRPr="00842322">
        <w:rPr>
          <w:rFonts w:ascii="Arial" w:hAnsi="Arial" w:cs="Arial"/>
          <w:sz w:val="24"/>
          <w:szCs w:val="24"/>
        </w:rPr>
        <w:t>:</w:t>
      </w:r>
    </w:p>
    <w:p w14:paraId="2C832597" w14:textId="7274067C" w:rsidR="00BC0CEB" w:rsidRPr="00842322" w:rsidRDefault="00BC0CEB" w:rsidP="00BC0CEB">
      <w:pPr>
        <w:numPr>
          <w:ilvl w:val="1"/>
          <w:numId w:val="10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Better coordination between committees</w:t>
      </w:r>
      <w:r w:rsidR="00D75CBC" w:rsidRPr="00842322">
        <w:rPr>
          <w:rFonts w:ascii="Arial" w:hAnsi="Arial" w:cs="Arial"/>
          <w:sz w:val="24"/>
          <w:szCs w:val="24"/>
        </w:rPr>
        <w:t xml:space="preserve"> is needed</w:t>
      </w:r>
      <w:r w:rsidRPr="00842322">
        <w:rPr>
          <w:rFonts w:ascii="Arial" w:hAnsi="Arial" w:cs="Arial"/>
          <w:sz w:val="24"/>
          <w:szCs w:val="24"/>
        </w:rPr>
        <w:t xml:space="preserve"> to foster synergy and clarity.</w:t>
      </w:r>
    </w:p>
    <w:p w14:paraId="3E45ED58" w14:textId="77777777" w:rsidR="00BC0CEB" w:rsidRPr="00842322" w:rsidRDefault="00BC0CEB" w:rsidP="00BC0CEB">
      <w:pPr>
        <w:numPr>
          <w:ilvl w:val="1"/>
          <w:numId w:val="10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Enhanced use of leadership time for impactful decision-making instead of redundant meetings.</w:t>
      </w:r>
    </w:p>
    <w:p w14:paraId="27981F3A" w14:textId="6439BC80" w:rsidR="00BC0CEB" w:rsidRPr="00842322" w:rsidRDefault="00741755" w:rsidP="00BC0CEB">
      <w:pPr>
        <w:numPr>
          <w:ilvl w:val="1"/>
          <w:numId w:val="10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A proposal for restructuring advisory groups must be presented to the incoming administration</w:t>
      </w:r>
      <w:r w:rsidR="00BC0CEB" w:rsidRPr="00842322">
        <w:rPr>
          <w:rFonts w:ascii="Arial" w:hAnsi="Arial" w:cs="Arial"/>
          <w:sz w:val="24"/>
          <w:szCs w:val="24"/>
        </w:rPr>
        <w:t>.</w:t>
      </w:r>
    </w:p>
    <w:p w14:paraId="11F2CA8A" w14:textId="77777777" w:rsidR="00BC0CEB" w:rsidRPr="00842322" w:rsidRDefault="00BC0CEB" w:rsidP="00BC0CEB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3. Federal Trust Obligations and Advocacy</w:t>
      </w:r>
    </w:p>
    <w:p w14:paraId="2A50DB23" w14:textId="1E6D9E4F" w:rsidR="00BC0CEB" w:rsidRPr="00842322" w:rsidRDefault="00BC0CEB" w:rsidP="00BC0CEB">
      <w:pPr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Tribal leaders reiterated the U.S. government</w:t>
      </w:r>
      <w:r w:rsidR="009967DB" w:rsidRPr="00842322">
        <w:rPr>
          <w:rFonts w:ascii="Arial" w:hAnsi="Arial" w:cs="Arial"/>
          <w:sz w:val="24"/>
          <w:szCs w:val="24"/>
        </w:rPr>
        <w:t>'</w:t>
      </w:r>
      <w:r w:rsidRPr="00842322">
        <w:rPr>
          <w:rFonts w:ascii="Arial" w:hAnsi="Arial" w:cs="Arial"/>
          <w:sz w:val="24"/>
          <w:szCs w:val="24"/>
        </w:rPr>
        <w:t>s trust and treaty obligations to provide adequate healthcare services to Indian Country.</w:t>
      </w:r>
    </w:p>
    <w:p w14:paraId="7AF3A0BB" w14:textId="23B1D75F" w:rsidR="00BC0CEB" w:rsidRPr="00842322" w:rsidRDefault="00BC0CEB" w:rsidP="00BC0CEB">
      <w:pPr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 xml:space="preserve">Concerns were raised about repeated advocacy efforts required to address the same issues over decades, particularly </w:t>
      </w:r>
      <w:r w:rsidR="00741755" w:rsidRPr="00842322">
        <w:rPr>
          <w:rFonts w:ascii="Arial" w:hAnsi="Arial" w:cs="Arial"/>
          <w:sz w:val="24"/>
          <w:szCs w:val="24"/>
        </w:rPr>
        <w:t>underfunding</w:t>
      </w:r>
      <w:r w:rsidRPr="00842322">
        <w:rPr>
          <w:rFonts w:ascii="Arial" w:hAnsi="Arial" w:cs="Arial"/>
          <w:sz w:val="24"/>
          <w:szCs w:val="24"/>
        </w:rPr>
        <w:t xml:space="preserve"> healthcare services.</w:t>
      </w:r>
    </w:p>
    <w:p w14:paraId="57C14D64" w14:textId="1CE5A29C" w:rsidR="00BC0CEB" w:rsidRPr="00842322" w:rsidRDefault="00BC0CEB" w:rsidP="00BC0CEB">
      <w:pPr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Leaders encouraged IHS representatives to be candid when testifying to Congress, highlighting unmet infrastructure and healthcare needs.</w:t>
      </w:r>
    </w:p>
    <w:p w14:paraId="2DC2CEDE" w14:textId="77777777" w:rsidR="00BC0CEB" w:rsidRPr="00842322" w:rsidRDefault="00BC0CEB" w:rsidP="00BC0CEB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4. Tribal Healthcare System Challenges</w:t>
      </w:r>
    </w:p>
    <w:p w14:paraId="2586F6D0" w14:textId="77777777" w:rsidR="00BC0CEB" w:rsidRPr="00842322" w:rsidRDefault="00BC0CEB" w:rsidP="00BC0CEB">
      <w:pPr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Hospital Operations</w:t>
      </w:r>
      <w:r w:rsidRPr="00842322">
        <w:rPr>
          <w:rFonts w:ascii="Arial" w:hAnsi="Arial" w:cs="Arial"/>
          <w:sz w:val="24"/>
          <w:szCs w:val="24"/>
        </w:rPr>
        <w:t>: Some IHS-operated hospitals are no longer sustainable due to low census or capacity issues. Alternatives like outpatient facilities are being explored.</w:t>
      </w:r>
    </w:p>
    <w:p w14:paraId="45B74D13" w14:textId="77777777" w:rsidR="00BC0CEB" w:rsidRPr="00842322" w:rsidRDefault="00BC0CEB" w:rsidP="00BC0CEB">
      <w:pPr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Retention and Pay Inequities</w:t>
      </w:r>
      <w:r w:rsidRPr="00842322">
        <w:rPr>
          <w:rFonts w:ascii="Arial" w:hAnsi="Arial" w:cs="Arial"/>
          <w:sz w:val="24"/>
          <w:szCs w:val="24"/>
        </w:rPr>
        <w:t>:</w:t>
      </w:r>
    </w:p>
    <w:p w14:paraId="24149EA2" w14:textId="0677B57D" w:rsidR="00BC0CEB" w:rsidRPr="00842322" w:rsidRDefault="00741755" w:rsidP="00BC0CEB">
      <w:pPr>
        <w:numPr>
          <w:ilvl w:val="1"/>
          <w:numId w:val="1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lastRenderedPageBreak/>
        <w:t>Due to uncompetitive salaries, there are challenges in retaining staff, particularly commission officers, nurses, and pharmacist</w:t>
      </w:r>
      <w:r w:rsidR="00BC0CEB" w:rsidRPr="00842322">
        <w:rPr>
          <w:rFonts w:ascii="Arial" w:hAnsi="Arial" w:cs="Arial"/>
          <w:sz w:val="24"/>
          <w:szCs w:val="24"/>
        </w:rPr>
        <w:t>s.</w:t>
      </w:r>
    </w:p>
    <w:p w14:paraId="46166054" w14:textId="22EBD88D" w:rsidR="00BC0CEB" w:rsidRPr="00842322" w:rsidRDefault="00BC0CEB" w:rsidP="00BC0CEB">
      <w:pPr>
        <w:numPr>
          <w:ilvl w:val="1"/>
          <w:numId w:val="1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Efforts to standardize position descriptions and adjust pay scales to retain talent and ensure equity</w:t>
      </w:r>
      <w:r w:rsidR="005606B5" w:rsidRPr="00842322">
        <w:rPr>
          <w:rFonts w:ascii="Arial" w:hAnsi="Arial" w:cs="Arial"/>
          <w:sz w:val="24"/>
          <w:szCs w:val="24"/>
        </w:rPr>
        <w:t xml:space="preserve"> would prove beneficial</w:t>
      </w:r>
      <w:r w:rsidRPr="00842322">
        <w:rPr>
          <w:rFonts w:ascii="Arial" w:hAnsi="Arial" w:cs="Arial"/>
          <w:sz w:val="24"/>
          <w:szCs w:val="24"/>
        </w:rPr>
        <w:t>.</w:t>
      </w:r>
    </w:p>
    <w:p w14:paraId="653032D3" w14:textId="4FDDBED7" w:rsidR="00BC0CEB" w:rsidRPr="00842322" w:rsidRDefault="00BC0CEB" w:rsidP="00BC0CEB">
      <w:pPr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Administrative Inefficiencies</w:t>
      </w:r>
      <w:r w:rsidRPr="00842322">
        <w:rPr>
          <w:rFonts w:ascii="Arial" w:hAnsi="Arial" w:cs="Arial"/>
          <w:sz w:val="24"/>
          <w:szCs w:val="24"/>
        </w:rPr>
        <w:t>: Manual tracking systems, outdated electronic health records, and under-resourced IT infrastructure hinder effective healthcare delivery.</w:t>
      </w:r>
    </w:p>
    <w:p w14:paraId="051ABD3F" w14:textId="77777777" w:rsidR="00BC0CEB" w:rsidRPr="00842322" w:rsidRDefault="00BC0CEB" w:rsidP="00BC0CEB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5. Innovations and Community Solutions</w:t>
      </w:r>
    </w:p>
    <w:p w14:paraId="6DDABF46" w14:textId="77777777" w:rsidR="00BC0CEB" w:rsidRPr="00842322" w:rsidRDefault="00BC0CEB" w:rsidP="00BC0CEB">
      <w:pPr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Community Health Aid Program (CHAP)</w:t>
      </w:r>
      <w:r w:rsidRPr="00842322">
        <w:rPr>
          <w:rFonts w:ascii="Arial" w:hAnsi="Arial" w:cs="Arial"/>
          <w:sz w:val="24"/>
          <w:szCs w:val="24"/>
        </w:rPr>
        <w:t>:</w:t>
      </w:r>
    </w:p>
    <w:p w14:paraId="7BE8D2C4" w14:textId="4E6C9AC6" w:rsidR="00BC0CEB" w:rsidRPr="00842322" w:rsidRDefault="00BC0CEB" w:rsidP="00BC0CEB">
      <w:pPr>
        <w:numPr>
          <w:ilvl w:val="1"/>
          <w:numId w:val="13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The Swinomish Tribe</w:t>
      </w:r>
      <w:r w:rsidR="009967DB" w:rsidRPr="00842322">
        <w:rPr>
          <w:rFonts w:ascii="Arial" w:hAnsi="Arial" w:cs="Arial"/>
          <w:sz w:val="24"/>
          <w:szCs w:val="24"/>
        </w:rPr>
        <w:t>'</w:t>
      </w:r>
      <w:r w:rsidRPr="00842322">
        <w:rPr>
          <w:rFonts w:ascii="Arial" w:hAnsi="Arial" w:cs="Arial"/>
          <w:sz w:val="24"/>
          <w:szCs w:val="24"/>
        </w:rPr>
        <w:t>s dental health aid therapy program was highlighted as a successful model for addressing healthcare disparities.</w:t>
      </w:r>
    </w:p>
    <w:p w14:paraId="2DEAB09A" w14:textId="77777777" w:rsidR="00BC0CEB" w:rsidRPr="00842322" w:rsidRDefault="00BC0CEB" w:rsidP="00BC0CEB">
      <w:pPr>
        <w:numPr>
          <w:ilvl w:val="1"/>
          <w:numId w:val="13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The program demonstrates the benefits of self-governance and creative healthcare delivery approaches.</w:t>
      </w:r>
    </w:p>
    <w:p w14:paraId="1F85C01D" w14:textId="77777777" w:rsidR="00BC0CEB" w:rsidRPr="00842322" w:rsidRDefault="00BC0CEB" w:rsidP="00BC0CEB">
      <w:pPr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Flexibility in Staffing</w:t>
      </w:r>
      <w:r w:rsidRPr="00842322">
        <w:rPr>
          <w:rFonts w:ascii="Arial" w:hAnsi="Arial" w:cs="Arial"/>
          <w:sz w:val="24"/>
          <w:szCs w:val="24"/>
        </w:rPr>
        <w:t>:</w:t>
      </w:r>
    </w:p>
    <w:p w14:paraId="2D72E0DF" w14:textId="26A79DCC" w:rsidR="00BC0CEB" w:rsidRPr="00842322" w:rsidRDefault="00BC0CEB" w:rsidP="00951D9F">
      <w:pPr>
        <w:numPr>
          <w:ilvl w:val="1"/>
          <w:numId w:val="13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 xml:space="preserve">IHS has implemented alternative work schedules (e.g., "any 20/80" for doctors) to accommodate evolving work-life priorities. </w:t>
      </w:r>
    </w:p>
    <w:p w14:paraId="27AE883B" w14:textId="77777777" w:rsidR="00BC0CEB" w:rsidRPr="00842322" w:rsidRDefault="00BC0CEB" w:rsidP="00BC0CEB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6. Training and Education Initiatives</w:t>
      </w:r>
    </w:p>
    <w:p w14:paraId="6DAD18AC" w14:textId="77777777" w:rsidR="00BC0CEB" w:rsidRPr="00842322" w:rsidRDefault="00BC0CEB" w:rsidP="00BC0CEB">
      <w:pPr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In-Person Trainings</w:t>
      </w:r>
      <w:r w:rsidRPr="00842322">
        <w:rPr>
          <w:rFonts w:ascii="Arial" w:hAnsi="Arial" w:cs="Arial"/>
          <w:sz w:val="24"/>
          <w:szCs w:val="24"/>
        </w:rPr>
        <w:t>:</w:t>
      </w:r>
    </w:p>
    <w:p w14:paraId="24986523" w14:textId="77777777" w:rsidR="00BC0CEB" w:rsidRPr="00842322" w:rsidRDefault="00BC0CEB" w:rsidP="00BC0CEB">
      <w:pPr>
        <w:numPr>
          <w:ilvl w:val="1"/>
          <w:numId w:val="14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Two major training sessions were conducted in 2024 (Portland and East Coast). These sessions targeted tribal leaders, council members, and healthcare staff.</w:t>
      </w:r>
    </w:p>
    <w:p w14:paraId="056CC3DD" w14:textId="77777777" w:rsidR="00BC0CEB" w:rsidRPr="00842322" w:rsidRDefault="00BC0CEB" w:rsidP="00BC0CEB">
      <w:pPr>
        <w:numPr>
          <w:ilvl w:val="1"/>
          <w:numId w:val="14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Topics included maximizing healthcare resources, revenue cycles, tribal sponsorship programs, and policy updates.</w:t>
      </w:r>
    </w:p>
    <w:p w14:paraId="38A2A816" w14:textId="77777777" w:rsidR="00BC0CEB" w:rsidRPr="00842322" w:rsidRDefault="00BC0CEB" w:rsidP="00BC0CEB">
      <w:pPr>
        <w:numPr>
          <w:ilvl w:val="1"/>
          <w:numId w:val="14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Future training sessions, including one in Oklahoma in Spring 2025, aim to further support tribes in navigating healthcare policies.</w:t>
      </w:r>
    </w:p>
    <w:p w14:paraId="531733AD" w14:textId="77777777" w:rsidR="00BC0CEB" w:rsidRPr="00842322" w:rsidRDefault="00BC0CEB" w:rsidP="00BC0CEB">
      <w:pPr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Feedback</w:t>
      </w:r>
      <w:r w:rsidRPr="00842322">
        <w:rPr>
          <w:rFonts w:ascii="Arial" w:hAnsi="Arial" w:cs="Arial"/>
          <w:sz w:val="24"/>
          <w:szCs w:val="24"/>
        </w:rPr>
        <w:t>:</w:t>
      </w:r>
    </w:p>
    <w:p w14:paraId="243D0D96" w14:textId="64D16523" w:rsidR="00BC0CEB" w:rsidRPr="00842322" w:rsidRDefault="00BC0CEB" w:rsidP="00BC0CEB">
      <w:pPr>
        <w:numPr>
          <w:ilvl w:val="1"/>
          <w:numId w:val="14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Positive reception for the training but requests for more extended sessions to allow deeper exploration of topics</w:t>
      </w:r>
      <w:r w:rsidR="00833036" w:rsidRPr="00842322">
        <w:rPr>
          <w:rFonts w:ascii="Arial" w:hAnsi="Arial" w:cs="Arial"/>
          <w:sz w:val="24"/>
          <w:szCs w:val="24"/>
        </w:rPr>
        <w:t xml:space="preserve"> were made</w:t>
      </w:r>
      <w:r w:rsidRPr="00842322">
        <w:rPr>
          <w:rFonts w:ascii="Arial" w:hAnsi="Arial" w:cs="Arial"/>
          <w:sz w:val="24"/>
          <w:szCs w:val="24"/>
        </w:rPr>
        <w:t>.</w:t>
      </w:r>
    </w:p>
    <w:p w14:paraId="553EF893" w14:textId="77777777" w:rsidR="00BC0CEB" w:rsidRPr="00842322" w:rsidRDefault="00BC0CEB" w:rsidP="00BC0CEB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7. Policy Advocacy and Threats</w:t>
      </w:r>
    </w:p>
    <w:p w14:paraId="6BD30B5F" w14:textId="77777777" w:rsidR="00BC0CEB" w:rsidRPr="00842322" w:rsidRDefault="00BC0CEB" w:rsidP="00BC0CEB">
      <w:pPr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Medicaid and ACA</w:t>
      </w:r>
      <w:r w:rsidRPr="00842322">
        <w:rPr>
          <w:rFonts w:ascii="Arial" w:hAnsi="Arial" w:cs="Arial"/>
          <w:sz w:val="24"/>
          <w:szCs w:val="24"/>
        </w:rPr>
        <w:t>:</w:t>
      </w:r>
    </w:p>
    <w:p w14:paraId="1A6831E7" w14:textId="5015042F" w:rsidR="00BC0CEB" w:rsidRPr="00842322" w:rsidRDefault="00BC0CEB" w:rsidP="00BC0CEB">
      <w:pPr>
        <w:numPr>
          <w:ilvl w:val="1"/>
          <w:numId w:val="15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Concerns about threats to Medicaid and the Affordable Care Act (ACA) under potential new administrations</w:t>
      </w:r>
      <w:r w:rsidR="00833036" w:rsidRPr="00842322">
        <w:rPr>
          <w:rFonts w:ascii="Arial" w:hAnsi="Arial" w:cs="Arial"/>
          <w:sz w:val="24"/>
          <w:szCs w:val="24"/>
        </w:rPr>
        <w:t xml:space="preserve"> were expressed</w:t>
      </w:r>
      <w:r w:rsidRPr="00842322">
        <w:rPr>
          <w:rFonts w:ascii="Arial" w:hAnsi="Arial" w:cs="Arial"/>
          <w:sz w:val="24"/>
          <w:szCs w:val="24"/>
        </w:rPr>
        <w:t>. The ACA includes vital provisions for Indian healthcare.</w:t>
      </w:r>
    </w:p>
    <w:p w14:paraId="2A4F1E18" w14:textId="716FEAA7" w:rsidR="00BC0CEB" w:rsidRPr="00842322" w:rsidRDefault="00BC0CEB" w:rsidP="00BC0CEB">
      <w:pPr>
        <w:numPr>
          <w:ilvl w:val="1"/>
          <w:numId w:val="15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lastRenderedPageBreak/>
        <w:t>Advocacy for protecting Medicaid expansion and leveraging waivers for additional resources (e.g., covering health-related social needs like rent and meals)</w:t>
      </w:r>
      <w:r w:rsidR="00833036" w:rsidRPr="00842322">
        <w:rPr>
          <w:rFonts w:ascii="Arial" w:hAnsi="Arial" w:cs="Arial"/>
          <w:sz w:val="24"/>
          <w:szCs w:val="24"/>
        </w:rPr>
        <w:t xml:space="preserve"> is critical for Indian Country</w:t>
      </w:r>
      <w:r w:rsidRPr="00842322">
        <w:rPr>
          <w:rFonts w:ascii="Arial" w:hAnsi="Arial" w:cs="Arial"/>
          <w:sz w:val="24"/>
          <w:szCs w:val="24"/>
        </w:rPr>
        <w:t>.</w:t>
      </w:r>
    </w:p>
    <w:p w14:paraId="38425AE2" w14:textId="77777777" w:rsidR="00BC0CEB" w:rsidRPr="00842322" w:rsidRDefault="00BC0CEB" w:rsidP="00BC0CEB">
      <w:pPr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Tribal Sponsorship Programs</w:t>
      </w:r>
      <w:r w:rsidRPr="00842322">
        <w:rPr>
          <w:rFonts w:ascii="Arial" w:hAnsi="Arial" w:cs="Arial"/>
          <w:sz w:val="24"/>
          <w:szCs w:val="24"/>
        </w:rPr>
        <w:t>:</w:t>
      </w:r>
    </w:p>
    <w:p w14:paraId="35857AC3" w14:textId="38BCCBED" w:rsidR="00BC0CEB" w:rsidRPr="00842322" w:rsidRDefault="00BC0CEB" w:rsidP="00BC0CEB">
      <w:pPr>
        <w:numPr>
          <w:ilvl w:val="1"/>
          <w:numId w:val="15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Programs enabling tribes to pay premiums for health plans were highlighted as critical. Continued monitoring and advocacy are required to ensure their viability.</w:t>
      </w:r>
    </w:p>
    <w:p w14:paraId="5CC364AD" w14:textId="77777777" w:rsidR="00BC0CEB" w:rsidRPr="00842322" w:rsidRDefault="00BC0CEB" w:rsidP="00BC0CEB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8. Cultural Integration and Retention Strategies</w:t>
      </w:r>
    </w:p>
    <w:p w14:paraId="4EFA38E2" w14:textId="29582C1A" w:rsidR="00BC0CEB" w:rsidRPr="00842322" w:rsidRDefault="00192466" w:rsidP="00BC0CEB">
      <w:pPr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An e</w:t>
      </w:r>
      <w:r w:rsidR="00BC0CEB" w:rsidRPr="00842322">
        <w:rPr>
          <w:rFonts w:ascii="Arial" w:hAnsi="Arial" w:cs="Arial"/>
          <w:sz w:val="24"/>
          <w:szCs w:val="24"/>
        </w:rPr>
        <w:t>mphasis on integrating non-tribal staff into tribal customs to foster appreciation and retention</w:t>
      </w:r>
      <w:r w:rsidRPr="00842322">
        <w:rPr>
          <w:rFonts w:ascii="Arial" w:hAnsi="Arial" w:cs="Arial"/>
          <w:sz w:val="24"/>
          <w:szCs w:val="24"/>
        </w:rPr>
        <w:t xml:space="preserve"> would be helpful</w:t>
      </w:r>
      <w:r w:rsidR="00BC0CEB" w:rsidRPr="00842322">
        <w:rPr>
          <w:rFonts w:ascii="Arial" w:hAnsi="Arial" w:cs="Arial"/>
          <w:sz w:val="24"/>
          <w:szCs w:val="24"/>
        </w:rPr>
        <w:t>.</w:t>
      </w:r>
    </w:p>
    <w:p w14:paraId="701022FF" w14:textId="76A73CA0" w:rsidR="00BC0CEB" w:rsidRPr="00842322" w:rsidRDefault="00BC0CEB" w:rsidP="00BC0CEB">
      <w:pPr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Encouraging participation in tribal ceremonies and community events to build stronger relationships.</w:t>
      </w:r>
    </w:p>
    <w:p w14:paraId="4C2454E3" w14:textId="77777777" w:rsidR="00192466" w:rsidRPr="00842322" w:rsidRDefault="00192466" w:rsidP="00192466">
      <w:pPr>
        <w:ind w:left="720"/>
        <w:rPr>
          <w:rFonts w:ascii="Arial" w:hAnsi="Arial" w:cs="Arial"/>
          <w:sz w:val="24"/>
          <w:szCs w:val="24"/>
        </w:rPr>
      </w:pPr>
    </w:p>
    <w:p w14:paraId="361B82C1" w14:textId="77777777" w:rsidR="00BC0CEB" w:rsidRPr="00842322" w:rsidRDefault="00BC0CEB" w:rsidP="00BC0CEB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9. Future Planning and Strategic Focus</w:t>
      </w:r>
    </w:p>
    <w:p w14:paraId="5873F22A" w14:textId="77777777" w:rsidR="00BC0CEB" w:rsidRPr="00842322" w:rsidRDefault="00BC0CEB" w:rsidP="00BC0CEB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Preparations for Transition</w:t>
      </w:r>
      <w:r w:rsidRPr="00842322">
        <w:rPr>
          <w:rFonts w:ascii="Arial" w:hAnsi="Arial" w:cs="Arial"/>
          <w:sz w:val="24"/>
          <w:szCs w:val="24"/>
        </w:rPr>
        <w:t>:</w:t>
      </w:r>
    </w:p>
    <w:p w14:paraId="731E1D1B" w14:textId="77777777" w:rsidR="00BC0CEB" w:rsidRPr="00842322" w:rsidRDefault="00BC0CEB" w:rsidP="00BC0CEB">
      <w:pPr>
        <w:numPr>
          <w:ilvl w:val="1"/>
          <w:numId w:val="17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Strategic planning for the incoming administration to ensure key tribal healthcare priorities are addressed.</w:t>
      </w:r>
    </w:p>
    <w:p w14:paraId="654F8B91" w14:textId="7E66F3A5" w:rsidR="00BC0CEB" w:rsidRPr="00842322" w:rsidRDefault="00EA712B" w:rsidP="00BC0CEB">
      <w:pPr>
        <w:numPr>
          <w:ilvl w:val="1"/>
          <w:numId w:val="17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A c</w:t>
      </w:r>
      <w:r w:rsidR="00BC0CEB" w:rsidRPr="00842322">
        <w:rPr>
          <w:rFonts w:ascii="Arial" w:hAnsi="Arial" w:cs="Arial"/>
          <w:sz w:val="24"/>
          <w:szCs w:val="24"/>
        </w:rPr>
        <w:t>ontinued focus on fostering partnerships between tribes and IHS to enhance healthcare delivery</w:t>
      </w:r>
      <w:r w:rsidRPr="00842322">
        <w:rPr>
          <w:rFonts w:ascii="Arial" w:hAnsi="Arial" w:cs="Arial"/>
          <w:sz w:val="24"/>
          <w:szCs w:val="24"/>
        </w:rPr>
        <w:t xml:space="preserve"> is essential</w:t>
      </w:r>
      <w:r w:rsidR="00BC0CEB" w:rsidRPr="00842322">
        <w:rPr>
          <w:rFonts w:ascii="Arial" w:hAnsi="Arial" w:cs="Arial"/>
          <w:sz w:val="24"/>
          <w:szCs w:val="24"/>
        </w:rPr>
        <w:t>.</w:t>
      </w:r>
    </w:p>
    <w:p w14:paraId="37AA3622" w14:textId="77777777" w:rsidR="00BC0CEB" w:rsidRPr="00842322" w:rsidRDefault="00BC0CEB" w:rsidP="00BC0CEB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Upcoming Projects</w:t>
      </w:r>
      <w:r w:rsidRPr="00842322">
        <w:rPr>
          <w:rFonts w:ascii="Arial" w:hAnsi="Arial" w:cs="Arial"/>
          <w:sz w:val="24"/>
          <w:szCs w:val="24"/>
        </w:rPr>
        <w:t>:</w:t>
      </w:r>
    </w:p>
    <w:p w14:paraId="17EB84E1" w14:textId="627FB4DD" w:rsidR="00BC0CEB" w:rsidRPr="00842322" w:rsidRDefault="00EA712B" w:rsidP="00BC0CEB">
      <w:pPr>
        <w:numPr>
          <w:ilvl w:val="1"/>
          <w:numId w:val="17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h</w:t>
      </w:r>
      <w:r w:rsidR="00BC0CEB" w:rsidRPr="00842322">
        <w:rPr>
          <w:rFonts w:ascii="Arial" w:hAnsi="Arial" w:cs="Arial"/>
          <w:sz w:val="24"/>
          <w:szCs w:val="24"/>
        </w:rPr>
        <w:t>ospital consortium formation to address sustainability challenges</w:t>
      </w:r>
    </w:p>
    <w:p w14:paraId="05437ADC" w14:textId="519439BC" w:rsidR="00BC0CEB" w:rsidRPr="00842322" w:rsidRDefault="00EA712B" w:rsidP="00BC0CEB">
      <w:pPr>
        <w:numPr>
          <w:ilvl w:val="1"/>
          <w:numId w:val="17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s</w:t>
      </w:r>
      <w:r w:rsidR="00BC0CEB" w:rsidRPr="00842322">
        <w:rPr>
          <w:rFonts w:ascii="Arial" w:hAnsi="Arial" w:cs="Arial"/>
          <w:sz w:val="24"/>
          <w:szCs w:val="24"/>
        </w:rPr>
        <w:t>urvey updates on Medicaid redetermination impacts</w:t>
      </w:r>
    </w:p>
    <w:p w14:paraId="08CD05F1" w14:textId="77777777" w:rsidR="00BC0CEB" w:rsidRPr="00842322" w:rsidRDefault="00BC0CEB" w:rsidP="00BC0CEB">
      <w:pPr>
        <w:rPr>
          <w:rFonts w:ascii="Arial" w:hAnsi="Arial" w:cs="Arial"/>
          <w:b/>
          <w:bCs/>
          <w:sz w:val="24"/>
          <w:szCs w:val="24"/>
        </w:rPr>
      </w:pPr>
      <w:r w:rsidRPr="00842322">
        <w:rPr>
          <w:rFonts w:ascii="Arial" w:hAnsi="Arial" w:cs="Arial"/>
          <w:b/>
          <w:bCs/>
          <w:sz w:val="24"/>
          <w:szCs w:val="24"/>
        </w:rPr>
        <w:t>10. Closing Remarks and Acknowledgments</w:t>
      </w:r>
    </w:p>
    <w:p w14:paraId="3C69B4FC" w14:textId="161B1A8A" w:rsidR="00BC0CEB" w:rsidRPr="00842322" w:rsidRDefault="00BC0CEB" w:rsidP="00BC0CEB">
      <w:pPr>
        <w:numPr>
          <w:ilvl w:val="0"/>
          <w:numId w:val="18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Tribal leaders and IHS representatives expressed mutual respect and gratitude for the collaboration and progress in healthcare delivery.</w:t>
      </w:r>
    </w:p>
    <w:p w14:paraId="3E50F77F" w14:textId="77777777" w:rsidR="00BC0CEB" w:rsidRPr="00842322" w:rsidRDefault="00BC0CEB" w:rsidP="00BC0CEB">
      <w:pPr>
        <w:numPr>
          <w:ilvl w:val="0"/>
          <w:numId w:val="18"/>
        </w:numPr>
        <w:rPr>
          <w:rFonts w:ascii="Arial" w:hAnsi="Arial" w:cs="Arial"/>
          <w:sz w:val="24"/>
          <w:szCs w:val="24"/>
        </w:rPr>
      </w:pPr>
      <w:r w:rsidRPr="00842322">
        <w:rPr>
          <w:rFonts w:ascii="Arial" w:hAnsi="Arial" w:cs="Arial"/>
          <w:sz w:val="24"/>
          <w:szCs w:val="24"/>
        </w:rPr>
        <w:t>Calls to maintain focus on the shared mission of improving healthcare for tribal communities</w:t>
      </w:r>
    </w:p>
    <w:p w14:paraId="7C4D35DA" w14:textId="77777777" w:rsidR="00BC0CEB" w:rsidRPr="00842322" w:rsidRDefault="00BC0CEB" w:rsidP="00BC0CEB">
      <w:pPr>
        <w:rPr>
          <w:rFonts w:ascii="Arial" w:hAnsi="Arial" w:cs="Arial"/>
          <w:sz w:val="24"/>
          <w:szCs w:val="24"/>
        </w:rPr>
      </w:pPr>
    </w:p>
    <w:p w14:paraId="779D9666" w14:textId="77777777" w:rsidR="00FB7C48" w:rsidRPr="00842322" w:rsidRDefault="00FB7C48">
      <w:pPr>
        <w:rPr>
          <w:rFonts w:ascii="Arial" w:hAnsi="Arial" w:cs="Arial"/>
          <w:sz w:val="24"/>
          <w:szCs w:val="24"/>
        </w:rPr>
      </w:pPr>
    </w:p>
    <w:sectPr w:rsidR="00FB7C48" w:rsidRPr="00842322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077A4E" w14:textId="77777777" w:rsidR="00B51D66" w:rsidRDefault="00B51D66" w:rsidP="00842322">
      <w:pPr>
        <w:spacing w:after="0" w:line="240" w:lineRule="auto"/>
      </w:pPr>
      <w:r>
        <w:separator/>
      </w:r>
    </w:p>
  </w:endnote>
  <w:endnote w:type="continuationSeparator" w:id="0">
    <w:p w14:paraId="79E6847A" w14:textId="77777777" w:rsidR="00B51D66" w:rsidRDefault="00B51D66" w:rsidP="008423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09825173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74F2C02C" w14:textId="02319B2A" w:rsidR="00842322" w:rsidRDefault="00842322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4E01ADC" w14:textId="77777777" w:rsidR="00842322" w:rsidRDefault="008423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01B699" w14:textId="77777777" w:rsidR="00B51D66" w:rsidRDefault="00B51D66" w:rsidP="00842322">
      <w:pPr>
        <w:spacing w:after="0" w:line="240" w:lineRule="auto"/>
      </w:pPr>
      <w:r>
        <w:separator/>
      </w:r>
    </w:p>
  </w:footnote>
  <w:footnote w:type="continuationSeparator" w:id="0">
    <w:p w14:paraId="4EE6AE3A" w14:textId="77777777" w:rsidR="00B51D66" w:rsidRDefault="00B51D66" w:rsidP="008423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CD595D"/>
    <w:multiLevelType w:val="multilevel"/>
    <w:tmpl w:val="0BE00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EC2BA2"/>
    <w:multiLevelType w:val="multilevel"/>
    <w:tmpl w:val="30E8A2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8C219D"/>
    <w:multiLevelType w:val="multilevel"/>
    <w:tmpl w:val="590EE4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E891C7F"/>
    <w:multiLevelType w:val="multilevel"/>
    <w:tmpl w:val="E7AE9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6B5FF4"/>
    <w:multiLevelType w:val="multilevel"/>
    <w:tmpl w:val="A8E03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0266CCB"/>
    <w:multiLevelType w:val="hybridMultilevel"/>
    <w:tmpl w:val="7018BE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287826"/>
    <w:multiLevelType w:val="multilevel"/>
    <w:tmpl w:val="3ABA7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5A70659"/>
    <w:multiLevelType w:val="multilevel"/>
    <w:tmpl w:val="7DE8A4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444222A"/>
    <w:multiLevelType w:val="multilevel"/>
    <w:tmpl w:val="B68EF0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3C167FD"/>
    <w:multiLevelType w:val="multilevel"/>
    <w:tmpl w:val="1E46C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7B44DE0"/>
    <w:multiLevelType w:val="multilevel"/>
    <w:tmpl w:val="BACCC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99439DF"/>
    <w:multiLevelType w:val="multilevel"/>
    <w:tmpl w:val="D23CCF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55774F3"/>
    <w:multiLevelType w:val="multilevel"/>
    <w:tmpl w:val="AE206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5EF436C"/>
    <w:multiLevelType w:val="multilevel"/>
    <w:tmpl w:val="923A4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6BF6E7B"/>
    <w:multiLevelType w:val="multilevel"/>
    <w:tmpl w:val="602E4E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75279FC"/>
    <w:multiLevelType w:val="multilevel"/>
    <w:tmpl w:val="FD868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C0247CD"/>
    <w:multiLevelType w:val="hybridMultilevel"/>
    <w:tmpl w:val="7F00A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7920C3"/>
    <w:multiLevelType w:val="multilevel"/>
    <w:tmpl w:val="1706A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E9A5FB1"/>
    <w:multiLevelType w:val="multilevel"/>
    <w:tmpl w:val="8474B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7C20CC4"/>
    <w:multiLevelType w:val="multilevel"/>
    <w:tmpl w:val="DFC63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61088159">
    <w:abstractNumId w:val="9"/>
  </w:num>
  <w:num w:numId="2" w16cid:durableId="712197623">
    <w:abstractNumId w:val="17"/>
  </w:num>
  <w:num w:numId="3" w16cid:durableId="1486776436">
    <w:abstractNumId w:val="11"/>
  </w:num>
  <w:num w:numId="4" w16cid:durableId="1533225161">
    <w:abstractNumId w:val="0"/>
  </w:num>
  <w:num w:numId="5" w16cid:durableId="325937978">
    <w:abstractNumId w:val="15"/>
  </w:num>
  <w:num w:numId="6" w16cid:durableId="1142767202">
    <w:abstractNumId w:val="10"/>
  </w:num>
  <w:num w:numId="7" w16cid:durableId="272131361">
    <w:abstractNumId w:val="19"/>
  </w:num>
  <w:num w:numId="8" w16cid:durableId="1574505522">
    <w:abstractNumId w:val="13"/>
  </w:num>
  <w:num w:numId="9" w16cid:durableId="544878020">
    <w:abstractNumId w:val="4"/>
  </w:num>
  <w:num w:numId="10" w16cid:durableId="126246603">
    <w:abstractNumId w:val="18"/>
  </w:num>
  <w:num w:numId="11" w16cid:durableId="1469125730">
    <w:abstractNumId w:val="14"/>
  </w:num>
  <w:num w:numId="12" w16cid:durableId="99028896">
    <w:abstractNumId w:val="3"/>
  </w:num>
  <w:num w:numId="13" w16cid:durableId="731316756">
    <w:abstractNumId w:val="2"/>
  </w:num>
  <w:num w:numId="14" w16cid:durableId="676687030">
    <w:abstractNumId w:val="12"/>
  </w:num>
  <w:num w:numId="15" w16cid:durableId="416295598">
    <w:abstractNumId w:val="8"/>
  </w:num>
  <w:num w:numId="16" w16cid:durableId="1947957961">
    <w:abstractNumId w:val="1"/>
  </w:num>
  <w:num w:numId="17" w16cid:durableId="1882325523">
    <w:abstractNumId w:val="6"/>
  </w:num>
  <w:num w:numId="18" w16cid:durableId="1046181738">
    <w:abstractNumId w:val="7"/>
  </w:num>
  <w:num w:numId="19" w16cid:durableId="1933776769">
    <w:abstractNumId w:val="16"/>
  </w:num>
  <w:num w:numId="20" w16cid:durableId="16613483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MLC0NDe2MDQ3M7MwMTFU0lEKTi0uzszPAykwqgUA/30uICwAAAA="/>
  </w:docVars>
  <w:rsids>
    <w:rsidRoot w:val="00AA25EA"/>
    <w:rsid w:val="000375AA"/>
    <w:rsid w:val="000A3C6C"/>
    <w:rsid w:val="001023EE"/>
    <w:rsid w:val="00192466"/>
    <w:rsid w:val="00234940"/>
    <w:rsid w:val="00242119"/>
    <w:rsid w:val="00283875"/>
    <w:rsid w:val="00286C74"/>
    <w:rsid w:val="00383ACB"/>
    <w:rsid w:val="003A492B"/>
    <w:rsid w:val="004209AA"/>
    <w:rsid w:val="00474A9A"/>
    <w:rsid w:val="004B51F5"/>
    <w:rsid w:val="005606B5"/>
    <w:rsid w:val="00603B77"/>
    <w:rsid w:val="006336F6"/>
    <w:rsid w:val="006F64DE"/>
    <w:rsid w:val="00741755"/>
    <w:rsid w:val="007D27BD"/>
    <w:rsid w:val="00833036"/>
    <w:rsid w:val="00842322"/>
    <w:rsid w:val="008464C0"/>
    <w:rsid w:val="00860C12"/>
    <w:rsid w:val="008E3DE3"/>
    <w:rsid w:val="00910FED"/>
    <w:rsid w:val="00951D9F"/>
    <w:rsid w:val="00961182"/>
    <w:rsid w:val="009967DB"/>
    <w:rsid w:val="00A4658E"/>
    <w:rsid w:val="00AA25EA"/>
    <w:rsid w:val="00B51D66"/>
    <w:rsid w:val="00BC0CEB"/>
    <w:rsid w:val="00C74AE1"/>
    <w:rsid w:val="00D11891"/>
    <w:rsid w:val="00D75CBC"/>
    <w:rsid w:val="00D943F3"/>
    <w:rsid w:val="00D95607"/>
    <w:rsid w:val="00DD21ED"/>
    <w:rsid w:val="00E36AD8"/>
    <w:rsid w:val="00EA712B"/>
    <w:rsid w:val="00FB7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C3DC7C"/>
  <w15:chartTrackingRefBased/>
  <w15:docId w15:val="{0AFA2889-A4B5-496E-8F2A-03F3A8EC9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A25E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A25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A25E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A25E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A25E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A25E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A25E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A25E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A25E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A25E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A25E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A25E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A25E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A25E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A25E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A25E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A25E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A25E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A25E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A25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A25E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A25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A25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A25E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A25E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A25E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A25E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A25E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A25E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423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2322"/>
  </w:style>
  <w:style w:type="paragraph" w:styleId="Footer">
    <w:name w:val="footer"/>
    <w:basedOn w:val="Normal"/>
    <w:link w:val="FooterChar"/>
    <w:uiPriority w:val="99"/>
    <w:unhideWhenUsed/>
    <w:rsid w:val="008423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23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0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6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1710</Words>
  <Characters>10072</Characters>
  <Application>Microsoft Office Word</Application>
  <DocSecurity>0</DocSecurity>
  <Lines>258</Lines>
  <Paragraphs>147</Paragraphs>
  <ScaleCrop>false</ScaleCrop>
  <Company/>
  <LinksUpToDate>false</LinksUpToDate>
  <CharactersWithSpaces>11635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Travis</dc:creator>
  <cp:keywords/>
  <dc:description/>
  <cp:lastModifiedBy>Jay Spaan</cp:lastModifiedBy>
  <cp:revision>2</cp:revision>
  <dcterms:created xsi:type="dcterms:W3CDTF">2025-03-16T15:40:00Z</dcterms:created>
  <dcterms:modified xsi:type="dcterms:W3CDTF">2025-03-16T15:40:00Z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60257b9c-9713-4859-b8c9-51d316ec0c65</vt:lpwstr>
  </property>
</Properties>
</file>